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16C5" w14:textId="77777777" w:rsidR="009E6364" w:rsidRPr="00E25512" w:rsidRDefault="007B6B5E" w:rsidP="009E6364">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E25512">
        <w:rPr>
          <w:rFonts w:ascii="Gill Sans MT" w:hAnsi="Gill Sans MT"/>
          <w:b/>
          <w:sz w:val="32"/>
          <w:szCs w:val="32"/>
        </w:rPr>
        <w:t>MPR 1</w:t>
      </w:r>
    </w:p>
    <w:p w14:paraId="730E5EE7" w14:textId="77777777" w:rsidR="009E6364" w:rsidRPr="00E25512" w:rsidRDefault="007B6B5E" w:rsidP="009E6364">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E25512">
        <w:rPr>
          <w:rFonts w:ascii="Gill Sans MT" w:hAnsi="Gill Sans MT"/>
        </w:rPr>
        <w:t>The local health department must have a system in place that allows for the referral of disease incidence and reporting information from physicians, laboratories, and other reporting entities to the local health department.</w:t>
      </w:r>
    </w:p>
    <w:p w14:paraId="095BADDF" w14:textId="77777777" w:rsidR="007B6B5E" w:rsidRPr="00E25512" w:rsidRDefault="007B6B5E" w:rsidP="009E6364">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20"/>
          <w:szCs w:val="20"/>
        </w:rPr>
      </w:pPr>
      <w:r w:rsidRPr="00E25512">
        <w:rPr>
          <w:rFonts w:ascii="Gill Sans MT" w:hAnsi="Gill Sans MT"/>
          <w:b/>
          <w:i/>
          <w:sz w:val="20"/>
          <w:szCs w:val="20"/>
        </w:rPr>
        <w:t>References:</w:t>
      </w:r>
      <w:r w:rsidRPr="00E25512">
        <w:rPr>
          <w:rFonts w:ascii="Gill Sans MT" w:hAnsi="Gill Sans MT"/>
          <w:b/>
          <w:sz w:val="20"/>
          <w:szCs w:val="20"/>
        </w:rPr>
        <w:t xml:space="preserve">  </w:t>
      </w:r>
      <w:r w:rsidRPr="00E25512">
        <w:rPr>
          <w:rFonts w:ascii="Gill Sans MT" w:hAnsi="Gill Sans MT"/>
          <w:b/>
          <w:i/>
          <w:sz w:val="20"/>
          <w:szCs w:val="20"/>
        </w:rPr>
        <w:t>*</w:t>
      </w:r>
      <w:smartTag w:uri="urn:schemas-microsoft-com:office:smarttags" w:element="State">
        <w:smartTag w:uri="urn:schemas-microsoft-com:office:smarttags" w:element="place">
          <w:r w:rsidRPr="00E25512">
            <w:rPr>
              <w:rFonts w:ascii="Gill Sans MT" w:hAnsi="Gill Sans MT"/>
              <w:i/>
              <w:sz w:val="20"/>
              <w:szCs w:val="20"/>
            </w:rPr>
            <w:t>Michigan</w:t>
          </w:r>
        </w:smartTag>
      </w:smartTag>
      <w:r w:rsidRPr="00E25512">
        <w:rPr>
          <w:rFonts w:ascii="Gill Sans MT" w:hAnsi="Gill Sans MT"/>
          <w:i/>
          <w:sz w:val="20"/>
          <w:szCs w:val="20"/>
        </w:rPr>
        <w:t xml:space="preserve"> Administrative Code</w:t>
      </w:r>
      <w:r w:rsidRPr="00E25512">
        <w:rPr>
          <w:rFonts w:ascii="Gill Sans MT" w:hAnsi="Gill Sans MT"/>
          <w:b/>
          <w:i/>
          <w:sz w:val="20"/>
          <w:szCs w:val="20"/>
        </w:rPr>
        <w:t xml:space="preserve"> </w:t>
      </w:r>
      <w:r w:rsidRPr="00E25512">
        <w:rPr>
          <w:rFonts w:ascii="Gill Sans MT" w:hAnsi="Gill Sans MT"/>
          <w:i/>
          <w:sz w:val="20"/>
          <w:szCs w:val="20"/>
        </w:rPr>
        <w:t>R 325.174 (1) (5); R325.173 (7).</w:t>
      </w:r>
    </w:p>
    <w:p w14:paraId="1D29F17F" w14:textId="77777777" w:rsidR="009E6364" w:rsidRPr="00E25512" w:rsidRDefault="009E6364">
      <w:pPr>
        <w:rPr>
          <w:rFonts w:ascii="Gill Sans MT" w:hAnsi="Gill Sans MT"/>
          <w:b/>
        </w:rPr>
      </w:pPr>
    </w:p>
    <w:p w14:paraId="6D22526D" w14:textId="77777777" w:rsidR="007B6B5E" w:rsidRPr="00E25512" w:rsidRDefault="007B6B5E" w:rsidP="00952693">
      <w:pPr>
        <w:rPr>
          <w:rFonts w:ascii="Gill Sans MT" w:hAnsi="Gill Sans MT"/>
          <w:sz w:val="28"/>
          <w:szCs w:val="22"/>
          <w:u w:val="single"/>
        </w:rPr>
      </w:pPr>
      <w:r w:rsidRPr="00E25512">
        <w:rPr>
          <w:rFonts w:ascii="Gill Sans MT" w:hAnsi="Gill Sans MT"/>
          <w:b/>
          <w:sz w:val="28"/>
          <w:szCs w:val="22"/>
          <w:u w:val="single"/>
        </w:rPr>
        <w:t>Indicator</w:t>
      </w:r>
      <w:r w:rsidR="00BE1EE5" w:rsidRPr="00E25512">
        <w:rPr>
          <w:rFonts w:ascii="Gill Sans MT" w:hAnsi="Gill Sans MT"/>
          <w:b/>
          <w:sz w:val="28"/>
          <w:szCs w:val="22"/>
          <w:u w:val="single"/>
        </w:rPr>
        <w:t xml:space="preserve"> </w:t>
      </w:r>
      <w:r w:rsidRPr="00E25512">
        <w:rPr>
          <w:rFonts w:ascii="Gill Sans MT" w:hAnsi="Gill Sans MT"/>
          <w:b/>
          <w:sz w:val="28"/>
          <w:szCs w:val="22"/>
          <w:u w:val="single"/>
        </w:rPr>
        <w:t>1.1</w:t>
      </w:r>
      <w:r w:rsidRPr="00E25512">
        <w:rPr>
          <w:rFonts w:ascii="Gill Sans MT" w:hAnsi="Gill Sans MT"/>
          <w:sz w:val="28"/>
          <w:szCs w:val="22"/>
          <w:u w:val="single"/>
        </w:rPr>
        <w:t xml:space="preserve">  </w:t>
      </w:r>
    </w:p>
    <w:p w14:paraId="58C10FC4" w14:textId="77777777" w:rsidR="009E6364" w:rsidRPr="00E25512" w:rsidRDefault="009E6364" w:rsidP="00952693">
      <w:pPr>
        <w:rPr>
          <w:rFonts w:ascii="Gill Sans MT" w:hAnsi="Gill Sans MT"/>
          <w:sz w:val="22"/>
          <w:szCs w:val="20"/>
          <w:u w:val="single"/>
        </w:rPr>
      </w:pPr>
    </w:p>
    <w:p w14:paraId="0186A8E6" w14:textId="5633F4B2" w:rsidR="007B6B5E" w:rsidRPr="00E25512" w:rsidRDefault="007B6B5E">
      <w:pPr>
        <w:rPr>
          <w:rFonts w:ascii="Gill Sans MT" w:hAnsi="Gill Sans MT" w:cs="Arial"/>
          <w:sz w:val="22"/>
          <w:szCs w:val="20"/>
        </w:rPr>
      </w:pPr>
      <w:r w:rsidRPr="00E25512">
        <w:rPr>
          <w:rFonts w:ascii="Gill Sans MT" w:hAnsi="Gill Sans MT" w:cs="Arial"/>
          <w:sz w:val="22"/>
          <w:szCs w:val="20"/>
        </w:rPr>
        <w:t xml:space="preserve">The local health department shall </w:t>
      </w:r>
      <w:r w:rsidR="00135CAD">
        <w:rPr>
          <w:rFonts w:ascii="Gill Sans MT" w:hAnsi="Gill Sans MT" w:cs="Arial"/>
          <w:sz w:val="22"/>
          <w:szCs w:val="20"/>
        </w:rPr>
        <w:t xml:space="preserve">be able to receive all </w:t>
      </w:r>
      <w:r w:rsidR="00FD21CB">
        <w:rPr>
          <w:rFonts w:ascii="Gill Sans MT" w:hAnsi="Gill Sans MT" w:cs="Arial"/>
          <w:sz w:val="22"/>
          <w:szCs w:val="20"/>
        </w:rPr>
        <w:t>Communicable Disease (</w:t>
      </w:r>
      <w:r w:rsidR="00135CAD">
        <w:rPr>
          <w:rFonts w:ascii="Gill Sans MT" w:hAnsi="Gill Sans MT" w:cs="Arial"/>
          <w:sz w:val="22"/>
          <w:szCs w:val="20"/>
        </w:rPr>
        <w:t>CD</w:t>
      </w:r>
      <w:r w:rsidR="00FD21CB">
        <w:rPr>
          <w:rFonts w:ascii="Gill Sans MT" w:hAnsi="Gill Sans MT" w:cs="Arial"/>
          <w:sz w:val="22"/>
          <w:szCs w:val="20"/>
        </w:rPr>
        <w:t>)</w:t>
      </w:r>
      <w:r w:rsidR="00135CAD">
        <w:rPr>
          <w:rFonts w:ascii="Gill Sans MT" w:hAnsi="Gill Sans MT" w:cs="Arial"/>
          <w:sz w:val="22"/>
          <w:szCs w:val="20"/>
        </w:rPr>
        <w:t xml:space="preserve"> referrals from reporting entities AND </w:t>
      </w:r>
      <w:r w:rsidRPr="00E25512">
        <w:rPr>
          <w:rFonts w:ascii="Gill Sans MT" w:hAnsi="Gill Sans MT" w:cs="Arial"/>
          <w:sz w:val="22"/>
          <w:szCs w:val="20"/>
        </w:rPr>
        <w:t xml:space="preserve">maintain </w:t>
      </w:r>
      <w:r w:rsidR="00135CAD">
        <w:rPr>
          <w:rFonts w:ascii="Gill Sans MT" w:hAnsi="Gill Sans MT" w:cs="Arial"/>
          <w:sz w:val="22"/>
          <w:szCs w:val="20"/>
        </w:rPr>
        <w:t xml:space="preserve">relevant, </w:t>
      </w:r>
      <w:r w:rsidRPr="00E25512">
        <w:rPr>
          <w:rFonts w:ascii="Gill Sans MT" w:hAnsi="Gill Sans MT" w:cs="Arial"/>
          <w:sz w:val="22"/>
          <w:szCs w:val="20"/>
        </w:rPr>
        <w:t>annually reviewed policies and procedures.</w:t>
      </w:r>
    </w:p>
    <w:p w14:paraId="260A391A" w14:textId="77777777" w:rsidR="009E6364" w:rsidRPr="00E25512" w:rsidRDefault="009E6364" w:rsidP="007B6B5E">
      <w:pPr>
        <w:rPr>
          <w:rFonts w:ascii="Gill Sans MT" w:hAnsi="Gill Sans MT"/>
          <w:b/>
          <w:sz w:val="20"/>
          <w:szCs w:val="20"/>
        </w:rPr>
      </w:pPr>
    </w:p>
    <w:p w14:paraId="713D611A" w14:textId="77777777" w:rsidR="007B6B5E" w:rsidRPr="00E25512" w:rsidRDefault="007B6B5E" w:rsidP="007B6B5E">
      <w:pPr>
        <w:rPr>
          <w:rFonts w:ascii="Gill Sans MT" w:hAnsi="Gill Sans MT"/>
          <w:b/>
          <w:szCs w:val="22"/>
          <w:u w:val="single"/>
        </w:rPr>
      </w:pPr>
      <w:r w:rsidRPr="00E25512">
        <w:rPr>
          <w:rFonts w:ascii="Gill Sans MT" w:hAnsi="Gill Sans MT"/>
          <w:b/>
          <w:szCs w:val="22"/>
          <w:u w:val="single"/>
        </w:rPr>
        <w:t>This indicator may be met by:</w:t>
      </w:r>
    </w:p>
    <w:p w14:paraId="5AC312CD" w14:textId="77777777" w:rsidR="007B6B5E" w:rsidRPr="00E25512" w:rsidRDefault="007B6B5E">
      <w:pPr>
        <w:rPr>
          <w:rFonts w:ascii="Gill Sans MT" w:hAnsi="Gill Sans MT"/>
          <w:sz w:val="20"/>
          <w:szCs w:val="20"/>
        </w:rPr>
      </w:pPr>
    </w:p>
    <w:p w14:paraId="08B5175F" w14:textId="77777777" w:rsidR="007B6B5E" w:rsidRPr="00E25512" w:rsidRDefault="007B6B5E" w:rsidP="00EC169D">
      <w:pPr>
        <w:numPr>
          <w:ilvl w:val="0"/>
          <w:numId w:val="14"/>
        </w:numPr>
        <w:rPr>
          <w:rFonts w:ascii="Gill Sans MT" w:hAnsi="Gill Sans MT"/>
          <w:sz w:val="22"/>
          <w:szCs w:val="20"/>
        </w:rPr>
      </w:pPr>
      <w:r w:rsidRPr="00E25512">
        <w:rPr>
          <w:rFonts w:ascii="Gill Sans MT" w:hAnsi="Gill Sans MT"/>
          <w:sz w:val="22"/>
          <w:szCs w:val="20"/>
        </w:rPr>
        <w:t>Maintaining the following policies and procedures for:</w:t>
      </w:r>
    </w:p>
    <w:p w14:paraId="264E4346" w14:textId="5C3AC8F1" w:rsidR="007B6B5E" w:rsidRPr="00E25512" w:rsidRDefault="007B6B5E" w:rsidP="00EC169D">
      <w:pPr>
        <w:numPr>
          <w:ilvl w:val="0"/>
          <w:numId w:val="15"/>
        </w:numPr>
        <w:rPr>
          <w:rFonts w:ascii="Gill Sans MT" w:hAnsi="Gill Sans MT"/>
          <w:sz w:val="22"/>
          <w:szCs w:val="20"/>
        </w:rPr>
      </w:pPr>
      <w:r w:rsidRPr="00E25512">
        <w:rPr>
          <w:rFonts w:ascii="Gill Sans MT" w:hAnsi="Gill Sans MT"/>
          <w:sz w:val="22"/>
          <w:szCs w:val="20"/>
        </w:rPr>
        <w:t xml:space="preserve">Receiving case reports from </w:t>
      </w:r>
      <w:r w:rsidR="00AC41EA" w:rsidRPr="00987C05">
        <w:rPr>
          <w:rFonts w:ascii="Gill Sans MT" w:hAnsi="Gill Sans MT"/>
          <w:sz w:val="22"/>
          <w:szCs w:val="20"/>
        </w:rPr>
        <w:t>residents</w:t>
      </w:r>
      <w:r w:rsidRPr="00E25512">
        <w:rPr>
          <w:rFonts w:ascii="Gill Sans MT" w:hAnsi="Gill Sans MT"/>
          <w:sz w:val="22"/>
          <w:szCs w:val="20"/>
        </w:rPr>
        <w:t>, physicians, health care facilities, laboratorie</w:t>
      </w:r>
      <w:r w:rsidR="008D0532" w:rsidRPr="00E25512">
        <w:rPr>
          <w:rFonts w:ascii="Gill Sans MT" w:hAnsi="Gill Sans MT"/>
          <w:sz w:val="22"/>
          <w:szCs w:val="20"/>
        </w:rPr>
        <w:t xml:space="preserve">s, </w:t>
      </w:r>
      <w:r w:rsidR="00060B86">
        <w:rPr>
          <w:rFonts w:ascii="Gill Sans MT" w:hAnsi="Gill Sans MT"/>
          <w:sz w:val="22"/>
          <w:szCs w:val="20"/>
        </w:rPr>
        <w:t xml:space="preserve">schools, </w:t>
      </w:r>
      <w:r w:rsidR="008D0532" w:rsidRPr="00E25512">
        <w:rPr>
          <w:rFonts w:ascii="Gill Sans MT" w:hAnsi="Gill Sans MT"/>
          <w:sz w:val="22"/>
          <w:szCs w:val="20"/>
        </w:rPr>
        <w:t>and other reporting entities</w:t>
      </w:r>
      <w:r w:rsidR="009A42A7" w:rsidRPr="00E25512">
        <w:rPr>
          <w:rFonts w:ascii="Gill Sans MT" w:hAnsi="Gill Sans MT"/>
          <w:sz w:val="22"/>
          <w:szCs w:val="20"/>
        </w:rPr>
        <w:t>;</w:t>
      </w:r>
      <w:r w:rsidR="00037112">
        <w:rPr>
          <w:rFonts w:ascii="Gill Sans MT" w:hAnsi="Gill Sans MT"/>
          <w:sz w:val="22"/>
          <w:szCs w:val="20"/>
        </w:rPr>
        <w:t xml:space="preserve"> </w:t>
      </w:r>
      <w:r w:rsidR="00037112" w:rsidRPr="00037112">
        <w:rPr>
          <w:rFonts w:ascii="Gill Sans MT" w:hAnsi="Gill Sans MT"/>
          <w:b/>
          <w:bCs/>
          <w:sz w:val="22"/>
          <w:szCs w:val="20"/>
        </w:rPr>
        <w:t>AND</w:t>
      </w:r>
    </w:p>
    <w:p w14:paraId="51D4AB3E" w14:textId="4F4E909F" w:rsidR="007B6B5E" w:rsidRPr="004407D5" w:rsidRDefault="007B6B5E" w:rsidP="00615A13">
      <w:pPr>
        <w:numPr>
          <w:ilvl w:val="0"/>
          <w:numId w:val="15"/>
        </w:numPr>
        <w:rPr>
          <w:rFonts w:ascii="Gill Sans MT" w:hAnsi="Gill Sans MT"/>
          <w:sz w:val="22"/>
          <w:szCs w:val="20"/>
        </w:rPr>
      </w:pPr>
      <w:r w:rsidRPr="004407D5">
        <w:rPr>
          <w:rFonts w:ascii="Gill Sans MT" w:hAnsi="Gill Sans MT"/>
          <w:sz w:val="22"/>
          <w:szCs w:val="20"/>
        </w:rPr>
        <w:t>Entering the</w:t>
      </w:r>
      <w:r w:rsidR="008D0532" w:rsidRPr="004407D5">
        <w:rPr>
          <w:rFonts w:ascii="Gill Sans MT" w:hAnsi="Gill Sans MT"/>
          <w:sz w:val="22"/>
          <w:szCs w:val="20"/>
        </w:rPr>
        <w:t xml:space="preserve"> received reports into the </w:t>
      </w:r>
      <w:r w:rsidR="00485597" w:rsidRPr="004407D5">
        <w:rPr>
          <w:rFonts w:ascii="Gill Sans MT" w:hAnsi="Gill Sans MT"/>
          <w:sz w:val="22"/>
          <w:szCs w:val="20"/>
        </w:rPr>
        <w:t>Michigan Disease Surveillance System (</w:t>
      </w:r>
      <w:r w:rsidR="008D0532" w:rsidRPr="004407D5">
        <w:rPr>
          <w:rFonts w:ascii="Gill Sans MT" w:hAnsi="Gill Sans MT"/>
          <w:sz w:val="22"/>
          <w:szCs w:val="20"/>
        </w:rPr>
        <w:t>MDSS</w:t>
      </w:r>
      <w:r w:rsidR="00485597" w:rsidRPr="004407D5">
        <w:rPr>
          <w:rFonts w:ascii="Gill Sans MT" w:hAnsi="Gill Sans MT"/>
          <w:sz w:val="22"/>
          <w:szCs w:val="20"/>
        </w:rPr>
        <w:t>)</w:t>
      </w:r>
      <w:r w:rsidR="00060B86" w:rsidRPr="004407D5">
        <w:rPr>
          <w:rFonts w:ascii="Gill Sans MT" w:hAnsi="Gill Sans MT"/>
          <w:sz w:val="22"/>
          <w:szCs w:val="20"/>
        </w:rPr>
        <w:t xml:space="preserve"> within one business day</w:t>
      </w:r>
      <w:r w:rsidR="009A42A7" w:rsidRPr="004407D5">
        <w:rPr>
          <w:rFonts w:ascii="Gill Sans MT" w:hAnsi="Gill Sans MT"/>
          <w:sz w:val="22"/>
          <w:szCs w:val="20"/>
        </w:rPr>
        <w:t>;</w:t>
      </w:r>
      <w:r w:rsidR="004407D5" w:rsidRPr="004407D5">
        <w:rPr>
          <w:rFonts w:ascii="Gill Sans MT" w:hAnsi="Gill Sans MT"/>
          <w:sz w:val="22"/>
          <w:szCs w:val="20"/>
        </w:rPr>
        <w:t xml:space="preserve"> </w:t>
      </w:r>
      <w:r w:rsidRPr="004407D5">
        <w:rPr>
          <w:rFonts w:ascii="Gill Sans MT" w:hAnsi="Gill Sans MT"/>
          <w:b/>
          <w:sz w:val="22"/>
          <w:szCs w:val="20"/>
        </w:rPr>
        <w:t>AND</w:t>
      </w:r>
    </w:p>
    <w:p w14:paraId="66BA41DD" w14:textId="20B418DC" w:rsidR="007B6B5E" w:rsidRPr="00E25512" w:rsidRDefault="007B6B5E" w:rsidP="00EC169D">
      <w:pPr>
        <w:numPr>
          <w:ilvl w:val="0"/>
          <w:numId w:val="14"/>
        </w:numPr>
        <w:rPr>
          <w:rFonts w:ascii="Gill Sans MT" w:hAnsi="Gill Sans MT" w:cs="Arial"/>
          <w:sz w:val="22"/>
          <w:szCs w:val="20"/>
        </w:rPr>
      </w:pPr>
      <w:r w:rsidRPr="00E25512">
        <w:rPr>
          <w:rFonts w:ascii="Gill Sans MT" w:hAnsi="Gill Sans MT"/>
          <w:sz w:val="22"/>
          <w:szCs w:val="20"/>
        </w:rPr>
        <w:t xml:space="preserve">Evidence that policies and procedures </w:t>
      </w:r>
      <w:r w:rsidR="00C5307A">
        <w:rPr>
          <w:rFonts w:ascii="Gill Sans MT" w:hAnsi="Gill Sans MT"/>
          <w:sz w:val="22"/>
          <w:szCs w:val="20"/>
        </w:rPr>
        <w:t xml:space="preserve">for above are adhered to and </w:t>
      </w:r>
      <w:r w:rsidRPr="00E25512">
        <w:rPr>
          <w:rFonts w:ascii="Gill Sans MT" w:hAnsi="Gill Sans MT"/>
          <w:sz w:val="22"/>
          <w:szCs w:val="20"/>
        </w:rPr>
        <w:t>reviewed annually.</w:t>
      </w:r>
    </w:p>
    <w:p w14:paraId="127D9B0C" w14:textId="77777777" w:rsidR="009E6364" w:rsidRPr="00E25512" w:rsidRDefault="009E6364" w:rsidP="009E6364">
      <w:pPr>
        <w:rPr>
          <w:rFonts w:ascii="Gill Sans MT" w:hAnsi="Gill Sans MT" w:cs="Arial"/>
          <w:sz w:val="22"/>
          <w:szCs w:val="20"/>
        </w:rPr>
      </w:pPr>
    </w:p>
    <w:p w14:paraId="77B1D414"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EC169D" w:rsidRPr="00E25512">
        <w:rPr>
          <w:rFonts w:ascii="Gill Sans MT" w:hAnsi="Gill Sans MT"/>
          <w:b/>
          <w:szCs w:val="22"/>
          <w:u w:val="single"/>
        </w:rPr>
        <w:t>:</w:t>
      </w:r>
    </w:p>
    <w:p w14:paraId="7C21F05C" w14:textId="77777777" w:rsidR="007B6B5E" w:rsidRPr="00E25512" w:rsidRDefault="007B6B5E" w:rsidP="005A177E">
      <w:pPr>
        <w:rPr>
          <w:rFonts w:ascii="Gill Sans MT" w:hAnsi="Gill Sans MT"/>
          <w:sz w:val="20"/>
          <w:szCs w:val="20"/>
        </w:rPr>
      </w:pPr>
    </w:p>
    <w:p w14:paraId="3D0EE53F" w14:textId="4521F675" w:rsidR="007B6B5E" w:rsidRDefault="00C5307A" w:rsidP="00CE6F2C">
      <w:pPr>
        <w:numPr>
          <w:ilvl w:val="0"/>
          <w:numId w:val="16"/>
        </w:numPr>
        <w:rPr>
          <w:rFonts w:ascii="Gill Sans MT" w:hAnsi="Gill Sans MT"/>
          <w:sz w:val="22"/>
          <w:szCs w:val="20"/>
        </w:rPr>
      </w:pPr>
      <w:r>
        <w:rPr>
          <w:rFonts w:ascii="Gill Sans MT" w:hAnsi="Gill Sans MT"/>
          <w:sz w:val="22"/>
          <w:szCs w:val="20"/>
        </w:rPr>
        <w:t xml:space="preserve">Annual reviewed </w:t>
      </w:r>
      <w:r w:rsidR="007B6B5E" w:rsidRPr="00E25512">
        <w:rPr>
          <w:rFonts w:ascii="Gill Sans MT" w:hAnsi="Gill Sans MT"/>
          <w:sz w:val="22"/>
          <w:szCs w:val="20"/>
        </w:rPr>
        <w:t>policies and procedures</w:t>
      </w:r>
      <w:r>
        <w:rPr>
          <w:rFonts w:ascii="Gill Sans MT" w:hAnsi="Gill Sans MT"/>
          <w:sz w:val="22"/>
          <w:szCs w:val="20"/>
        </w:rPr>
        <w:t xml:space="preserve"> listed above</w:t>
      </w:r>
      <w:r w:rsidR="004407D5">
        <w:rPr>
          <w:rFonts w:ascii="Gill Sans MT" w:hAnsi="Gill Sans MT"/>
          <w:sz w:val="22"/>
          <w:szCs w:val="20"/>
        </w:rPr>
        <w:t>.</w:t>
      </w:r>
    </w:p>
    <w:p w14:paraId="5CC4B4DD" w14:textId="17ECCD3F" w:rsidR="00C5307A" w:rsidRPr="00E25512" w:rsidRDefault="00C5307A" w:rsidP="00CE6F2C">
      <w:pPr>
        <w:numPr>
          <w:ilvl w:val="0"/>
          <w:numId w:val="16"/>
        </w:numPr>
        <w:rPr>
          <w:rFonts w:ascii="Gill Sans MT" w:hAnsi="Gill Sans MT"/>
          <w:sz w:val="22"/>
          <w:szCs w:val="20"/>
        </w:rPr>
      </w:pPr>
      <w:r>
        <w:rPr>
          <w:rFonts w:ascii="Gill Sans MT" w:hAnsi="Gill Sans MT"/>
          <w:sz w:val="22"/>
          <w:szCs w:val="20"/>
        </w:rPr>
        <w:t xml:space="preserve">Documentation indicating the staff responsible for MDSS case entry. </w:t>
      </w:r>
    </w:p>
    <w:p w14:paraId="42F93008" w14:textId="77777777" w:rsidR="003427E3" w:rsidRDefault="003427E3" w:rsidP="00EC169D">
      <w:pPr>
        <w:numPr>
          <w:ilvl w:val="0"/>
          <w:numId w:val="16"/>
        </w:numPr>
        <w:rPr>
          <w:rFonts w:ascii="Gill Sans MT" w:hAnsi="Gill Sans MT"/>
          <w:sz w:val="22"/>
          <w:szCs w:val="20"/>
        </w:rPr>
      </w:pPr>
      <w:r>
        <w:rPr>
          <w:rFonts w:ascii="Gill Sans MT" w:hAnsi="Gill Sans MT"/>
          <w:sz w:val="22"/>
          <w:szCs w:val="20"/>
        </w:rPr>
        <w:t>Documentation indicating how referrals will be received during both business and non-business hours.</w:t>
      </w:r>
    </w:p>
    <w:p w14:paraId="7F7D640B" w14:textId="66017DA3" w:rsidR="007B6B5E" w:rsidRPr="00E25512" w:rsidRDefault="007B6B5E" w:rsidP="00EC169D">
      <w:pPr>
        <w:numPr>
          <w:ilvl w:val="0"/>
          <w:numId w:val="16"/>
        </w:numPr>
        <w:rPr>
          <w:rFonts w:ascii="Gill Sans MT" w:hAnsi="Gill Sans MT"/>
          <w:sz w:val="22"/>
          <w:szCs w:val="20"/>
        </w:rPr>
      </w:pPr>
      <w:r w:rsidRPr="00E25512">
        <w:rPr>
          <w:rFonts w:ascii="Gill Sans MT" w:hAnsi="Gill Sans MT"/>
          <w:sz w:val="22"/>
          <w:szCs w:val="20"/>
        </w:rPr>
        <w:t xml:space="preserve">Summary sheet or other documentation illustrating that policies and procedures were reviewed and approved by one of the following: </w:t>
      </w:r>
      <w:r w:rsidR="00485597" w:rsidRPr="00E25512">
        <w:rPr>
          <w:rFonts w:ascii="Gill Sans MT" w:hAnsi="Gill Sans MT"/>
          <w:sz w:val="22"/>
          <w:szCs w:val="20"/>
        </w:rPr>
        <w:t>Communicable Disease (</w:t>
      </w:r>
      <w:r w:rsidRPr="00E25512">
        <w:rPr>
          <w:rFonts w:ascii="Gill Sans MT" w:hAnsi="Gill Sans MT"/>
          <w:sz w:val="22"/>
          <w:szCs w:val="20"/>
        </w:rPr>
        <w:t>CD</w:t>
      </w:r>
      <w:r w:rsidR="00485597" w:rsidRPr="00E25512">
        <w:rPr>
          <w:rFonts w:ascii="Gill Sans MT" w:hAnsi="Gill Sans MT"/>
          <w:sz w:val="22"/>
          <w:szCs w:val="20"/>
        </w:rPr>
        <w:t>)</w:t>
      </w:r>
      <w:r w:rsidRPr="00E25512">
        <w:rPr>
          <w:rFonts w:ascii="Gill Sans MT" w:hAnsi="Gill Sans MT"/>
          <w:sz w:val="22"/>
          <w:szCs w:val="20"/>
        </w:rPr>
        <w:t>/Nursing Supervisor, Medical Director, or Health Officer</w:t>
      </w:r>
      <w:r w:rsidR="009A42A7" w:rsidRPr="00E25512">
        <w:rPr>
          <w:rFonts w:ascii="Gill Sans MT" w:hAnsi="Gill Sans MT"/>
          <w:sz w:val="22"/>
          <w:szCs w:val="20"/>
        </w:rPr>
        <w:t>.</w:t>
      </w:r>
    </w:p>
    <w:p w14:paraId="0874091D" w14:textId="77777777" w:rsidR="00262D16" w:rsidRPr="00E25512" w:rsidRDefault="00262D16" w:rsidP="00BE1EE5">
      <w:pPr>
        <w:rPr>
          <w:rFonts w:ascii="Gill Sans MT" w:hAnsi="Gill Sans MT"/>
          <w:b/>
          <w:sz w:val="20"/>
          <w:szCs w:val="20"/>
          <w:u w:val="single"/>
        </w:rPr>
      </w:pPr>
    </w:p>
    <w:p w14:paraId="668E4E9C" w14:textId="77777777" w:rsidR="00BE1EE5" w:rsidRPr="00E25512" w:rsidRDefault="008D0532" w:rsidP="00BE1EE5">
      <w:pPr>
        <w:rPr>
          <w:rFonts w:ascii="Gill Sans MT" w:hAnsi="Gill Sans MT"/>
          <w:b/>
          <w:szCs w:val="22"/>
          <w:u w:val="single"/>
        </w:rPr>
      </w:pPr>
      <w:r w:rsidRPr="00E25512">
        <w:rPr>
          <w:rFonts w:ascii="Gill Sans MT" w:hAnsi="Gill Sans MT"/>
          <w:b/>
          <w:szCs w:val="22"/>
          <w:u w:val="single"/>
        </w:rPr>
        <w:t>Evaluation Question:</w:t>
      </w:r>
    </w:p>
    <w:p w14:paraId="7C6AB5E6" w14:textId="77777777" w:rsidR="007B6B5E" w:rsidRPr="00E25512" w:rsidRDefault="007B6B5E">
      <w:pPr>
        <w:rPr>
          <w:rFonts w:ascii="Gill Sans MT" w:hAnsi="Gill Sans MT"/>
          <w:sz w:val="20"/>
          <w:szCs w:val="20"/>
        </w:rPr>
      </w:pPr>
    </w:p>
    <w:p w14:paraId="24D122BB" w14:textId="77777777" w:rsidR="007B6B5E" w:rsidRPr="00E25512" w:rsidRDefault="007B6B5E">
      <w:pPr>
        <w:rPr>
          <w:rFonts w:ascii="Gill Sans MT" w:hAnsi="Gill Sans MT"/>
          <w:sz w:val="22"/>
          <w:szCs w:val="20"/>
        </w:rPr>
      </w:pPr>
      <w:r w:rsidRPr="00E25512">
        <w:rPr>
          <w:rFonts w:ascii="Gill Sans MT" w:hAnsi="Gill Sans MT"/>
          <w:sz w:val="22"/>
          <w:szCs w:val="20"/>
        </w:rPr>
        <w:t>None</w:t>
      </w:r>
    </w:p>
    <w:p w14:paraId="062E2240" w14:textId="66CEEDE6" w:rsidR="00E25512" w:rsidRPr="00E25512" w:rsidRDefault="00E25512" w:rsidP="00194BD6">
      <w:pPr>
        <w:rPr>
          <w:rFonts w:ascii="Gill Sans MT" w:hAnsi="Gill Sans MT"/>
          <w:b/>
          <w:sz w:val="20"/>
          <w:szCs w:val="20"/>
          <w:u w:val="single"/>
        </w:rPr>
      </w:pPr>
    </w:p>
    <w:p w14:paraId="32E49B36" w14:textId="77777777" w:rsidR="009E6364" w:rsidRPr="00E25512" w:rsidRDefault="00BE1EE5" w:rsidP="00194BD6">
      <w:pPr>
        <w:rPr>
          <w:rFonts w:ascii="Gill Sans MT" w:hAnsi="Gill Sans MT"/>
          <w:b/>
          <w:sz w:val="28"/>
          <w:szCs w:val="22"/>
          <w:u w:val="single"/>
        </w:rPr>
      </w:pPr>
      <w:r w:rsidRPr="00E25512">
        <w:rPr>
          <w:rFonts w:ascii="Gill Sans MT" w:hAnsi="Gill Sans MT"/>
          <w:b/>
          <w:sz w:val="28"/>
          <w:szCs w:val="22"/>
          <w:u w:val="single"/>
        </w:rPr>
        <w:t xml:space="preserve">Indicator </w:t>
      </w:r>
      <w:r w:rsidR="007B6B5E" w:rsidRPr="00E25512">
        <w:rPr>
          <w:rFonts w:ascii="Gill Sans MT" w:hAnsi="Gill Sans MT"/>
          <w:b/>
          <w:sz w:val="28"/>
          <w:szCs w:val="22"/>
          <w:u w:val="single"/>
        </w:rPr>
        <w:t xml:space="preserve">1.2 </w:t>
      </w:r>
    </w:p>
    <w:p w14:paraId="072335AC" w14:textId="77777777" w:rsidR="007B6B5E" w:rsidRPr="00E25512" w:rsidRDefault="007B6B5E" w:rsidP="00194BD6">
      <w:pPr>
        <w:rPr>
          <w:rFonts w:ascii="Gill Sans MT" w:hAnsi="Gill Sans MT"/>
          <w:b/>
          <w:sz w:val="22"/>
          <w:szCs w:val="20"/>
        </w:rPr>
      </w:pPr>
      <w:r w:rsidRPr="00E25512">
        <w:rPr>
          <w:rFonts w:ascii="Gill Sans MT" w:hAnsi="Gill Sans MT"/>
          <w:b/>
          <w:sz w:val="22"/>
          <w:szCs w:val="20"/>
        </w:rPr>
        <w:t xml:space="preserve"> </w:t>
      </w:r>
    </w:p>
    <w:p w14:paraId="6CCEACCC" w14:textId="3CD0C13E" w:rsidR="006437FB" w:rsidRDefault="007B6B5E" w:rsidP="009E6364">
      <w:pPr>
        <w:rPr>
          <w:rFonts w:ascii="Gill Sans MT" w:hAnsi="Gill Sans MT" w:cs="Arial"/>
          <w:sz w:val="22"/>
          <w:szCs w:val="20"/>
        </w:rPr>
      </w:pPr>
      <w:r w:rsidRPr="00E25512">
        <w:rPr>
          <w:rFonts w:ascii="Gill Sans MT" w:hAnsi="Gill Sans MT" w:cs="Arial"/>
          <w:sz w:val="22"/>
          <w:szCs w:val="20"/>
        </w:rPr>
        <w:t>The local health department collects</w:t>
      </w:r>
      <w:r w:rsidR="00C5307A">
        <w:rPr>
          <w:rFonts w:ascii="Gill Sans MT" w:hAnsi="Gill Sans MT" w:cs="Arial"/>
          <w:sz w:val="22"/>
          <w:szCs w:val="20"/>
        </w:rPr>
        <w:t xml:space="preserve"> and reviews </w:t>
      </w:r>
      <w:r w:rsidR="00485597" w:rsidRPr="00E25512">
        <w:rPr>
          <w:rFonts w:ascii="Gill Sans MT" w:hAnsi="Gill Sans MT" w:cs="Arial"/>
          <w:sz w:val="22"/>
          <w:szCs w:val="20"/>
        </w:rPr>
        <w:t>CD</w:t>
      </w:r>
      <w:r w:rsidRPr="00E25512">
        <w:rPr>
          <w:rFonts w:ascii="Gill Sans MT" w:hAnsi="Gill Sans MT" w:cs="Arial"/>
          <w:sz w:val="22"/>
          <w:szCs w:val="20"/>
        </w:rPr>
        <w:t xml:space="preserve"> surveillance data that is reported to their jurisdiction by physicians, laboratories, and other authorized reporting entities.</w:t>
      </w:r>
    </w:p>
    <w:p w14:paraId="0EF9F7AB" w14:textId="77777777" w:rsidR="00A35AC0" w:rsidRDefault="00A35AC0" w:rsidP="009E6364">
      <w:pPr>
        <w:rPr>
          <w:rFonts w:ascii="Gill Sans MT" w:hAnsi="Gill Sans MT" w:cs="Arial"/>
          <w:sz w:val="22"/>
          <w:szCs w:val="20"/>
        </w:rPr>
      </w:pPr>
    </w:p>
    <w:p w14:paraId="45BAC8C3" w14:textId="77777777" w:rsidR="009E6364" w:rsidRPr="00E25512" w:rsidRDefault="00BE1EE5" w:rsidP="009E6364">
      <w:pPr>
        <w:rPr>
          <w:rFonts w:ascii="Gill Sans MT" w:hAnsi="Gill Sans MT"/>
          <w:b/>
          <w:szCs w:val="22"/>
          <w:u w:val="single"/>
        </w:rPr>
      </w:pPr>
      <w:r w:rsidRPr="00E25512">
        <w:rPr>
          <w:rFonts w:ascii="Gill Sans MT" w:hAnsi="Gill Sans MT"/>
          <w:b/>
          <w:szCs w:val="22"/>
          <w:u w:val="single"/>
        </w:rPr>
        <w:t>This indicator may be met by:</w:t>
      </w:r>
    </w:p>
    <w:p w14:paraId="29B4BBF4" w14:textId="77777777" w:rsidR="00BE1EE5" w:rsidRPr="00E25512" w:rsidRDefault="00BE1EE5" w:rsidP="00A91B89">
      <w:pPr>
        <w:rPr>
          <w:rFonts w:ascii="Gill Sans MT" w:hAnsi="Gill Sans MT"/>
          <w:szCs w:val="22"/>
        </w:rPr>
      </w:pPr>
    </w:p>
    <w:p w14:paraId="159B54B0" w14:textId="2A55A76A" w:rsidR="009E6364" w:rsidRPr="00E25512" w:rsidRDefault="009E6364" w:rsidP="009E6364">
      <w:pPr>
        <w:numPr>
          <w:ilvl w:val="0"/>
          <w:numId w:val="17"/>
        </w:numPr>
        <w:rPr>
          <w:rFonts w:ascii="Gill Sans MT" w:hAnsi="Gill Sans MT"/>
          <w:sz w:val="22"/>
          <w:szCs w:val="20"/>
        </w:rPr>
      </w:pPr>
      <w:r w:rsidRPr="00E25512">
        <w:rPr>
          <w:rFonts w:ascii="Gill Sans MT" w:hAnsi="Gill Sans MT"/>
          <w:sz w:val="22"/>
          <w:szCs w:val="20"/>
        </w:rPr>
        <w:t xml:space="preserve">The local health department conducts analysis of reported disease cases that shall be documented in a </w:t>
      </w:r>
      <w:r w:rsidR="00C171E1">
        <w:rPr>
          <w:rFonts w:ascii="Gill Sans MT" w:hAnsi="Gill Sans MT"/>
          <w:sz w:val="22"/>
          <w:szCs w:val="20"/>
        </w:rPr>
        <w:t xml:space="preserve">weekly surveillance </w:t>
      </w:r>
      <w:r w:rsidRPr="00E25512">
        <w:rPr>
          <w:rFonts w:ascii="Gill Sans MT" w:hAnsi="Gill Sans MT"/>
          <w:sz w:val="22"/>
          <w:szCs w:val="20"/>
        </w:rPr>
        <w:t xml:space="preserve">log (e.g., weekly MDSS line list, </w:t>
      </w:r>
      <w:r w:rsidR="00907ED9">
        <w:rPr>
          <w:rFonts w:ascii="Gill Sans MT" w:hAnsi="Gill Sans MT"/>
          <w:sz w:val="22"/>
          <w:szCs w:val="20"/>
        </w:rPr>
        <w:t xml:space="preserve">or </w:t>
      </w:r>
      <w:r w:rsidRPr="00E25512">
        <w:rPr>
          <w:rFonts w:ascii="Gill Sans MT" w:hAnsi="Gill Sans MT"/>
          <w:sz w:val="22"/>
          <w:szCs w:val="20"/>
        </w:rPr>
        <w:t>report) and signed-off by the CD/Nursing Supervisor, Epidemiologist, or Medical Director</w:t>
      </w:r>
      <w:r w:rsidR="00037112">
        <w:rPr>
          <w:rFonts w:ascii="Gill Sans MT" w:hAnsi="Gill Sans MT"/>
          <w:sz w:val="22"/>
          <w:szCs w:val="20"/>
        </w:rPr>
        <w:t xml:space="preserve">; </w:t>
      </w:r>
      <w:r w:rsidR="00037112" w:rsidRPr="00037112">
        <w:rPr>
          <w:rFonts w:ascii="Gill Sans MT" w:hAnsi="Gill Sans MT"/>
          <w:b/>
          <w:bCs/>
          <w:sz w:val="22"/>
          <w:szCs w:val="20"/>
        </w:rPr>
        <w:t>AND</w:t>
      </w:r>
      <w:r w:rsidRPr="00E25512">
        <w:rPr>
          <w:rFonts w:ascii="Gill Sans MT" w:hAnsi="Gill Sans MT"/>
          <w:sz w:val="22"/>
          <w:szCs w:val="20"/>
        </w:rPr>
        <w:t xml:space="preserve">  </w:t>
      </w:r>
    </w:p>
    <w:p w14:paraId="4C8F07D5" w14:textId="77777777" w:rsidR="005655A4" w:rsidRPr="00956B3E" w:rsidRDefault="005655A4" w:rsidP="005655A4">
      <w:pPr>
        <w:numPr>
          <w:ilvl w:val="0"/>
          <w:numId w:val="17"/>
        </w:numPr>
        <w:rPr>
          <w:rFonts w:ascii="Gill Sans MT" w:hAnsi="Gill Sans MT"/>
          <w:sz w:val="22"/>
          <w:szCs w:val="20"/>
        </w:rPr>
      </w:pPr>
      <w:r w:rsidRPr="004B2F2C">
        <w:rPr>
          <w:rFonts w:ascii="Gill Sans MT" w:hAnsi="Gill Sans MT"/>
          <w:sz w:val="22"/>
          <w:szCs w:val="22"/>
        </w:rPr>
        <w:lastRenderedPageBreak/>
        <w:t xml:space="preserve">Documentation should also include how data is collected, collated, and analyzed and who within the LHD is responsible for such activities. </w:t>
      </w:r>
    </w:p>
    <w:p w14:paraId="16082473" w14:textId="77777777" w:rsidR="009E6364" w:rsidRPr="00E25512" w:rsidRDefault="009E6364" w:rsidP="00BB5E72">
      <w:pPr>
        <w:rPr>
          <w:rFonts w:ascii="Gill Sans MT" w:hAnsi="Gill Sans MT"/>
          <w:b/>
          <w:sz w:val="22"/>
          <w:szCs w:val="22"/>
        </w:rPr>
      </w:pPr>
    </w:p>
    <w:p w14:paraId="516B0607" w14:textId="77777777" w:rsidR="007B6B5E" w:rsidRPr="00E25512" w:rsidRDefault="00BE1EE5" w:rsidP="00BB5E72">
      <w:pPr>
        <w:rPr>
          <w:rFonts w:ascii="Gill Sans MT" w:hAnsi="Gill Sans MT"/>
          <w:szCs w:val="22"/>
          <w:u w:val="single"/>
        </w:rPr>
      </w:pPr>
      <w:r w:rsidRPr="00E25512">
        <w:rPr>
          <w:rFonts w:ascii="Gill Sans MT" w:hAnsi="Gill Sans MT"/>
          <w:b/>
          <w:szCs w:val="22"/>
          <w:u w:val="single"/>
        </w:rPr>
        <w:t>Documentation Required</w:t>
      </w:r>
      <w:r w:rsidR="008D0532" w:rsidRPr="00E25512">
        <w:rPr>
          <w:rFonts w:ascii="Gill Sans MT" w:hAnsi="Gill Sans MT"/>
          <w:b/>
          <w:szCs w:val="22"/>
          <w:u w:val="single"/>
        </w:rPr>
        <w:t>:</w:t>
      </w:r>
    </w:p>
    <w:p w14:paraId="11D31882" w14:textId="77777777" w:rsidR="009E6364" w:rsidRPr="00E25512" w:rsidRDefault="009E6364" w:rsidP="009E6364">
      <w:pPr>
        <w:rPr>
          <w:rFonts w:ascii="Gill Sans MT" w:hAnsi="Gill Sans MT"/>
          <w:szCs w:val="22"/>
        </w:rPr>
      </w:pPr>
    </w:p>
    <w:p w14:paraId="4A4C7B49" w14:textId="3452B4AE" w:rsidR="00A7442D" w:rsidRDefault="00A7442D" w:rsidP="003427E3">
      <w:pPr>
        <w:pStyle w:val="ListParagraph"/>
        <w:numPr>
          <w:ilvl w:val="0"/>
          <w:numId w:val="39"/>
        </w:numPr>
        <w:rPr>
          <w:rFonts w:ascii="Gill Sans MT" w:hAnsi="Gill Sans MT"/>
          <w:sz w:val="22"/>
          <w:szCs w:val="20"/>
        </w:rPr>
      </w:pPr>
      <w:r>
        <w:rPr>
          <w:rFonts w:ascii="Gill Sans MT" w:hAnsi="Gill Sans MT"/>
          <w:sz w:val="22"/>
          <w:szCs w:val="20"/>
        </w:rPr>
        <w:t xml:space="preserve">The LHD maintains instructions for generation and review of the weekly surveillance log. </w:t>
      </w:r>
    </w:p>
    <w:p w14:paraId="17549A9D" w14:textId="18DFB0E9" w:rsidR="00C171E1" w:rsidRDefault="007B6B5E" w:rsidP="003427E3">
      <w:pPr>
        <w:pStyle w:val="ListParagraph"/>
        <w:numPr>
          <w:ilvl w:val="0"/>
          <w:numId w:val="39"/>
        </w:numPr>
        <w:rPr>
          <w:rFonts w:ascii="Gill Sans MT" w:hAnsi="Gill Sans MT"/>
          <w:sz w:val="22"/>
          <w:szCs w:val="20"/>
        </w:rPr>
      </w:pPr>
      <w:r w:rsidRPr="003427E3">
        <w:rPr>
          <w:rFonts w:ascii="Gill Sans MT" w:hAnsi="Gill Sans MT"/>
          <w:sz w:val="22"/>
          <w:szCs w:val="20"/>
        </w:rPr>
        <w:t>Evidence that surveillance log</w:t>
      </w:r>
      <w:r w:rsidR="00A7442D">
        <w:rPr>
          <w:rFonts w:ascii="Gill Sans MT" w:hAnsi="Gill Sans MT"/>
          <w:sz w:val="22"/>
          <w:szCs w:val="20"/>
        </w:rPr>
        <w:t>s</w:t>
      </w:r>
      <w:r w:rsidRPr="003427E3">
        <w:rPr>
          <w:rFonts w:ascii="Gill Sans MT" w:hAnsi="Gill Sans MT"/>
          <w:sz w:val="22"/>
          <w:szCs w:val="20"/>
        </w:rPr>
        <w:t xml:space="preserve"> </w:t>
      </w:r>
      <w:r w:rsidR="00A7442D">
        <w:rPr>
          <w:rFonts w:ascii="Gill Sans MT" w:hAnsi="Gill Sans MT"/>
          <w:sz w:val="22"/>
          <w:szCs w:val="20"/>
        </w:rPr>
        <w:t xml:space="preserve">are </w:t>
      </w:r>
      <w:r w:rsidRPr="003427E3">
        <w:rPr>
          <w:rFonts w:ascii="Gill Sans MT" w:hAnsi="Gill Sans MT"/>
          <w:sz w:val="22"/>
          <w:szCs w:val="20"/>
        </w:rPr>
        <w:t>monitored and signed-off on a weekly basis by the CD/Nursing Supervisor, Epidemiologist, or Medical Direct</w:t>
      </w:r>
      <w:r w:rsidRPr="004407D5">
        <w:rPr>
          <w:rFonts w:ascii="Gill Sans MT" w:hAnsi="Gill Sans MT"/>
          <w:sz w:val="22"/>
          <w:szCs w:val="20"/>
        </w:rPr>
        <w:t>or</w:t>
      </w:r>
      <w:r w:rsidR="009A42A7" w:rsidRPr="004407D5">
        <w:rPr>
          <w:rFonts w:ascii="Gill Sans MT" w:hAnsi="Gill Sans MT"/>
          <w:sz w:val="22"/>
          <w:szCs w:val="20"/>
        </w:rPr>
        <w:t>.</w:t>
      </w:r>
      <w:r w:rsidR="00907ED9" w:rsidRPr="004407D5">
        <w:rPr>
          <w:rFonts w:ascii="Gill Sans MT" w:hAnsi="Gill Sans MT"/>
          <w:sz w:val="22"/>
          <w:szCs w:val="20"/>
        </w:rPr>
        <w:t xml:space="preserve"> </w:t>
      </w:r>
      <w:r w:rsidR="008310B8" w:rsidRPr="004407D5">
        <w:rPr>
          <w:rFonts w:ascii="Gill Sans MT" w:hAnsi="Gill Sans MT"/>
          <w:sz w:val="22"/>
          <w:szCs w:val="20"/>
        </w:rPr>
        <w:t>Signatures may be electronic but should include full name and date of review.</w:t>
      </w:r>
      <w:r w:rsidR="008310B8">
        <w:rPr>
          <w:rFonts w:ascii="Gill Sans MT" w:hAnsi="Gill Sans MT"/>
          <w:sz w:val="22"/>
          <w:szCs w:val="20"/>
        </w:rPr>
        <w:t xml:space="preserve"> </w:t>
      </w:r>
    </w:p>
    <w:p w14:paraId="6A5FDE29" w14:textId="385EE46C" w:rsidR="007B6B5E" w:rsidRPr="003427E3" w:rsidRDefault="00907ED9" w:rsidP="003427E3">
      <w:pPr>
        <w:pStyle w:val="ListParagraph"/>
        <w:numPr>
          <w:ilvl w:val="0"/>
          <w:numId w:val="39"/>
        </w:numPr>
        <w:rPr>
          <w:rFonts w:ascii="Gill Sans MT" w:hAnsi="Gill Sans MT"/>
          <w:sz w:val="22"/>
          <w:szCs w:val="20"/>
        </w:rPr>
      </w:pPr>
      <w:r w:rsidRPr="003427E3">
        <w:rPr>
          <w:rFonts w:ascii="Gill Sans MT" w:hAnsi="Gill Sans MT"/>
          <w:sz w:val="22"/>
          <w:szCs w:val="20"/>
        </w:rPr>
        <w:t xml:space="preserve">It is highly recommended that weekly analyses are maintained electronically. </w:t>
      </w:r>
    </w:p>
    <w:p w14:paraId="7ADAA7CD" w14:textId="77777777" w:rsidR="009E6364" w:rsidRPr="00E25512" w:rsidRDefault="009E6364" w:rsidP="00BE1EE5">
      <w:pPr>
        <w:rPr>
          <w:rFonts w:ascii="Gill Sans MT" w:hAnsi="Gill Sans MT"/>
          <w:b/>
          <w:szCs w:val="22"/>
        </w:rPr>
      </w:pPr>
    </w:p>
    <w:p w14:paraId="31646CAB" w14:textId="77777777" w:rsidR="00BE1EE5" w:rsidRPr="00E25512" w:rsidRDefault="008D0532" w:rsidP="00BE1EE5">
      <w:pPr>
        <w:rPr>
          <w:rFonts w:ascii="Gill Sans MT" w:hAnsi="Gill Sans MT"/>
          <w:b/>
          <w:szCs w:val="22"/>
          <w:u w:val="single"/>
        </w:rPr>
      </w:pPr>
      <w:r w:rsidRPr="00E25512">
        <w:rPr>
          <w:rFonts w:ascii="Gill Sans MT" w:hAnsi="Gill Sans MT"/>
          <w:b/>
          <w:szCs w:val="22"/>
          <w:u w:val="single"/>
        </w:rPr>
        <w:t>Evaluation Question:</w:t>
      </w:r>
    </w:p>
    <w:p w14:paraId="74A9A613" w14:textId="77777777" w:rsidR="00BE1EE5" w:rsidRPr="00E25512" w:rsidRDefault="00BE1EE5" w:rsidP="00BE1EE5">
      <w:pPr>
        <w:rPr>
          <w:rFonts w:ascii="Gill Sans MT" w:hAnsi="Gill Sans MT"/>
          <w:szCs w:val="22"/>
        </w:rPr>
      </w:pPr>
    </w:p>
    <w:p w14:paraId="2B550B75" w14:textId="77777777" w:rsidR="007B6B5E" w:rsidRPr="00E25512" w:rsidRDefault="007B6B5E">
      <w:pPr>
        <w:rPr>
          <w:rFonts w:ascii="Gill Sans MT" w:hAnsi="Gill Sans MT"/>
          <w:sz w:val="22"/>
          <w:szCs w:val="20"/>
        </w:rPr>
      </w:pPr>
      <w:r w:rsidRPr="00E25512">
        <w:rPr>
          <w:rFonts w:ascii="Gill Sans MT" w:hAnsi="Gill Sans MT"/>
          <w:sz w:val="22"/>
          <w:szCs w:val="20"/>
        </w:rPr>
        <w:t>None</w:t>
      </w:r>
    </w:p>
    <w:p w14:paraId="61E65CB8" w14:textId="77777777" w:rsidR="00E25512" w:rsidRPr="00E25512" w:rsidRDefault="00E25512">
      <w:pPr>
        <w:rPr>
          <w:rFonts w:ascii="Gill Sans MT" w:hAnsi="Gill Sans MT"/>
          <w:sz w:val="22"/>
          <w:szCs w:val="20"/>
        </w:rPr>
      </w:pPr>
    </w:p>
    <w:p w14:paraId="5D7FED70" w14:textId="797A5FD8" w:rsidR="007B6B5E" w:rsidRPr="004407D5" w:rsidRDefault="00C5307A" w:rsidP="00194BD6">
      <w:pPr>
        <w:rPr>
          <w:rFonts w:ascii="Gill Sans MT" w:hAnsi="Gill Sans MT"/>
          <w:b/>
          <w:sz w:val="28"/>
          <w:szCs w:val="22"/>
          <w:u w:val="single"/>
        </w:rPr>
      </w:pPr>
      <w:r w:rsidRPr="004407D5">
        <w:rPr>
          <w:rFonts w:ascii="Gill Sans MT" w:hAnsi="Gill Sans MT"/>
          <w:b/>
          <w:sz w:val="28"/>
          <w:szCs w:val="22"/>
          <w:u w:val="single"/>
        </w:rPr>
        <w:t>Indicator 1.3</w:t>
      </w:r>
    </w:p>
    <w:p w14:paraId="0FC4BF6D" w14:textId="77777777" w:rsidR="009E6364" w:rsidRPr="00E25512" w:rsidRDefault="009E6364" w:rsidP="00194BD6">
      <w:pPr>
        <w:rPr>
          <w:rFonts w:ascii="Gill Sans MT" w:hAnsi="Gill Sans MT"/>
          <w:b/>
          <w:szCs w:val="22"/>
          <w:u w:val="single"/>
        </w:rPr>
      </w:pPr>
    </w:p>
    <w:p w14:paraId="09F074FE" w14:textId="28445F7B" w:rsidR="007B6B5E" w:rsidRPr="00E25512" w:rsidRDefault="007B6B5E" w:rsidP="00A91B89">
      <w:pPr>
        <w:rPr>
          <w:rFonts w:ascii="Gill Sans MT" w:hAnsi="Gill Sans MT"/>
          <w:sz w:val="22"/>
          <w:szCs w:val="20"/>
        </w:rPr>
      </w:pPr>
      <w:r w:rsidRPr="00E25512">
        <w:rPr>
          <w:rFonts w:ascii="Gill Sans MT" w:hAnsi="Gill Sans MT"/>
          <w:sz w:val="22"/>
          <w:szCs w:val="20"/>
        </w:rPr>
        <w:t xml:space="preserve">The local health department shall create </w:t>
      </w:r>
      <w:r w:rsidR="00684FCD">
        <w:rPr>
          <w:rFonts w:ascii="Gill Sans MT" w:hAnsi="Gill Sans MT"/>
          <w:sz w:val="22"/>
          <w:szCs w:val="20"/>
        </w:rPr>
        <w:t xml:space="preserve">routine </w:t>
      </w:r>
      <w:r w:rsidRPr="00E25512">
        <w:rPr>
          <w:rFonts w:ascii="Gill Sans MT" w:hAnsi="Gill Sans MT"/>
          <w:sz w:val="22"/>
          <w:szCs w:val="20"/>
        </w:rPr>
        <w:t>report</w:t>
      </w:r>
      <w:r w:rsidR="00684FCD">
        <w:rPr>
          <w:rFonts w:ascii="Gill Sans MT" w:hAnsi="Gill Sans MT"/>
          <w:sz w:val="22"/>
          <w:szCs w:val="20"/>
        </w:rPr>
        <w:t>s</w:t>
      </w:r>
      <w:r w:rsidRPr="00E25512">
        <w:rPr>
          <w:rFonts w:ascii="Gill Sans MT" w:hAnsi="Gill Sans MT"/>
          <w:sz w:val="22"/>
          <w:szCs w:val="20"/>
        </w:rPr>
        <w:t xml:space="preserve"> that includes aggregate </w:t>
      </w:r>
      <w:r w:rsidR="00485597" w:rsidRPr="00E25512">
        <w:rPr>
          <w:rFonts w:ascii="Gill Sans MT" w:hAnsi="Gill Sans MT" w:cs="Arial"/>
          <w:sz w:val="22"/>
          <w:szCs w:val="20"/>
        </w:rPr>
        <w:t>CD</w:t>
      </w:r>
      <w:r w:rsidRPr="00E25512">
        <w:rPr>
          <w:rFonts w:ascii="Gill Sans MT" w:hAnsi="Gill Sans MT"/>
          <w:sz w:val="22"/>
          <w:szCs w:val="20"/>
        </w:rPr>
        <w:t xml:space="preserve"> data </w:t>
      </w:r>
      <w:r w:rsidR="00684FCD">
        <w:rPr>
          <w:rFonts w:ascii="Gill Sans MT" w:hAnsi="Gill Sans MT"/>
          <w:sz w:val="22"/>
          <w:szCs w:val="20"/>
        </w:rPr>
        <w:t xml:space="preserve">with interpretation </w:t>
      </w:r>
      <w:r w:rsidRPr="00E25512">
        <w:rPr>
          <w:rFonts w:ascii="Gill Sans MT" w:hAnsi="Gill Sans MT"/>
          <w:sz w:val="22"/>
          <w:szCs w:val="20"/>
        </w:rPr>
        <w:t>for dissemination throughout the local health department’s jurisdiction.</w:t>
      </w:r>
    </w:p>
    <w:p w14:paraId="68C4F72F" w14:textId="77777777" w:rsidR="009E6364" w:rsidRPr="00E25512" w:rsidRDefault="009E6364" w:rsidP="00BE1EE5">
      <w:pPr>
        <w:rPr>
          <w:rFonts w:ascii="Gill Sans MT" w:hAnsi="Gill Sans MT"/>
          <w:b/>
          <w:szCs w:val="22"/>
        </w:rPr>
      </w:pPr>
    </w:p>
    <w:p w14:paraId="674BA7C7"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r w:rsidR="006C7992" w:rsidRPr="00E25512">
        <w:rPr>
          <w:rFonts w:ascii="Gill Sans MT" w:hAnsi="Gill Sans MT"/>
          <w:b/>
          <w:szCs w:val="22"/>
          <w:u w:val="single"/>
        </w:rPr>
        <w:t>:</w:t>
      </w:r>
    </w:p>
    <w:p w14:paraId="5C707819" w14:textId="77777777" w:rsidR="007B6B5E" w:rsidRPr="00E25512" w:rsidRDefault="007B6B5E" w:rsidP="00194BD6">
      <w:pPr>
        <w:rPr>
          <w:rFonts w:ascii="Gill Sans MT" w:hAnsi="Gill Sans MT"/>
          <w:b/>
          <w:szCs w:val="22"/>
        </w:rPr>
      </w:pPr>
    </w:p>
    <w:p w14:paraId="465462AB" w14:textId="40E19D4B" w:rsidR="00FD21CB" w:rsidRPr="004407D5" w:rsidRDefault="007B6B5E" w:rsidP="00CE6F2C">
      <w:pPr>
        <w:numPr>
          <w:ilvl w:val="0"/>
          <w:numId w:val="20"/>
        </w:numPr>
        <w:rPr>
          <w:rFonts w:ascii="Gill Sans MT" w:hAnsi="Gill Sans MT"/>
          <w:sz w:val="22"/>
          <w:szCs w:val="20"/>
        </w:rPr>
      </w:pPr>
      <w:r w:rsidRPr="00E25512">
        <w:rPr>
          <w:rFonts w:ascii="Gill Sans MT" w:hAnsi="Gill Sans MT"/>
          <w:sz w:val="22"/>
          <w:szCs w:val="20"/>
        </w:rPr>
        <w:t xml:space="preserve">The local health department maintains and displays </w:t>
      </w:r>
      <w:r w:rsidR="00485597" w:rsidRPr="00E25512">
        <w:rPr>
          <w:rFonts w:ascii="Gill Sans MT" w:hAnsi="Gill Sans MT" w:cs="Arial"/>
          <w:sz w:val="22"/>
          <w:szCs w:val="20"/>
        </w:rPr>
        <w:t>CD</w:t>
      </w:r>
      <w:r w:rsidRPr="00E25512">
        <w:rPr>
          <w:rFonts w:ascii="Gill Sans MT" w:hAnsi="Gill Sans MT"/>
          <w:sz w:val="22"/>
          <w:szCs w:val="20"/>
        </w:rPr>
        <w:t xml:space="preserve"> case counts in a</w:t>
      </w:r>
      <w:r w:rsidR="00684FCD">
        <w:rPr>
          <w:rFonts w:ascii="Gill Sans MT" w:hAnsi="Gill Sans MT"/>
          <w:sz w:val="22"/>
          <w:szCs w:val="20"/>
        </w:rPr>
        <w:t xml:space="preserve"> routine </w:t>
      </w:r>
      <w:r w:rsidRPr="00E25512">
        <w:rPr>
          <w:rFonts w:ascii="Gill Sans MT" w:hAnsi="Gill Sans MT"/>
          <w:sz w:val="22"/>
          <w:szCs w:val="20"/>
        </w:rPr>
        <w:t xml:space="preserve">report that can be </w:t>
      </w:r>
      <w:r w:rsidRPr="004407D5">
        <w:rPr>
          <w:rFonts w:ascii="Gill Sans MT" w:hAnsi="Gill Sans MT"/>
          <w:sz w:val="22"/>
          <w:szCs w:val="20"/>
        </w:rPr>
        <w:t>distributed to interested entities such as community physicians, infection control, and</w:t>
      </w:r>
      <w:r w:rsidR="008C0813" w:rsidRPr="004407D5">
        <w:rPr>
          <w:rFonts w:ascii="Gill Sans MT" w:hAnsi="Gill Sans MT"/>
          <w:sz w:val="22"/>
          <w:szCs w:val="20"/>
        </w:rPr>
        <w:t xml:space="preserve"> </w:t>
      </w:r>
      <w:r w:rsidR="00987C05" w:rsidRPr="004407D5">
        <w:rPr>
          <w:rFonts w:ascii="Gill Sans MT" w:hAnsi="Gill Sans MT"/>
          <w:sz w:val="22"/>
          <w:szCs w:val="20"/>
        </w:rPr>
        <w:t xml:space="preserve">the </w:t>
      </w:r>
      <w:r w:rsidR="008C0813" w:rsidRPr="004407D5">
        <w:rPr>
          <w:rFonts w:ascii="Gill Sans MT" w:hAnsi="Gill Sans MT"/>
          <w:sz w:val="22"/>
          <w:szCs w:val="20"/>
        </w:rPr>
        <w:t>public</w:t>
      </w:r>
      <w:r w:rsidRPr="004407D5">
        <w:rPr>
          <w:rFonts w:ascii="Gill Sans MT" w:hAnsi="Gill Sans MT"/>
          <w:sz w:val="22"/>
          <w:szCs w:val="20"/>
        </w:rPr>
        <w:t xml:space="preserve">. </w:t>
      </w:r>
    </w:p>
    <w:p w14:paraId="61BC4C1E" w14:textId="6BC47B62" w:rsidR="007B6B5E" w:rsidRPr="004407D5" w:rsidRDefault="008310B8" w:rsidP="00FD21CB">
      <w:pPr>
        <w:numPr>
          <w:ilvl w:val="1"/>
          <w:numId w:val="20"/>
        </w:numPr>
        <w:rPr>
          <w:rFonts w:ascii="Gill Sans MT" w:hAnsi="Gill Sans MT"/>
          <w:sz w:val="22"/>
          <w:szCs w:val="20"/>
        </w:rPr>
      </w:pPr>
      <w:r w:rsidRPr="004407D5">
        <w:rPr>
          <w:rFonts w:ascii="Gill Sans MT" w:hAnsi="Gill Sans MT"/>
          <w:sz w:val="22"/>
          <w:szCs w:val="20"/>
        </w:rPr>
        <w:t>Paper-based or electronic r</w:t>
      </w:r>
      <w:r w:rsidR="007B6B5E" w:rsidRPr="004407D5">
        <w:rPr>
          <w:rFonts w:ascii="Gill Sans MT" w:hAnsi="Gill Sans MT"/>
          <w:sz w:val="22"/>
          <w:szCs w:val="20"/>
        </w:rPr>
        <w:t>eport</w:t>
      </w:r>
      <w:r w:rsidR="00684FCD" w:rsidRPr="004407D5">
        <w:rPr>
          <w:rFonts w:ascii="Gill Sans MT" w:hAnsi="Gill Sans MT"/>
          <w:sz w:val="22"/>
          <w:szCs w:val="20"/>
        </w:rPr>
        <w:t>s</w:t>
      </w:r>
      <w:r w:rsidR="007B6B5E" w:rsidRPr="004407D5">
        <w:rPr>
          <w:rFonts w:ascii="Gill Sans MT" w:hAnsi="Gill Sans MT"/>
          <w:sz w:val="22"/>
          <w:szCs w:val="20"/>
        </w:rPr>
        <w:t xml:space="preserve"> should </w:t>
      </w:r>
      <w:r w:rsidR="00684FCD" w:rsidRPr="004407D5">
        <w:rPr>
          <w:rFonts w:ascii="Gill Sans MT" w:hAnsi="Gill Sans MT"/>
          <w:sz w:val="22"/>
          <w:szCs w:val="20"/>
        </w:rPr>
        <w:t>be distributed</w:t>
      </w:r>
      <w:r w:rsidRPr="004407D5">
        <w:rPr>
          <w:rFonts w:ascii="Gill Sans MT" w:hAnsi="Gill Sans MT"/>
          <w:sz w:val="22"/>
          <w:szCs w:val="20"/>
        </w:rPr>
        <w:t xml:space="preserve"> </w:t>
      </w:r>
      <w:r w:rsidR="00684FCD" w:rsidRPr="004407D5">
        <w:rPr>
          <w:rFonts w:ascii="Gill Sans MT" w:hAnsi="Gill Sans MT"/>
          <w:sz w:val="22"/>
          <w:szCs w:val="20"/>
        </w:rPr>
        <w:t xml:space="preserve">at least annually and </w:t>
      </w:r>
      <w:r w:rsidR="007B6B5E" w:rsidRPr="004407D5">
        <w:rPr>
          <w:rFonts w:ascii="Gill Sans MT" w:hAnsi="Gill Sans MT"/>
          <w:sz w:val="22"/>
          <w:szCs w:val="20"/>
        </w:rPr>
        <w:t xml:space="preserve">include aggregate data to illustrate the jurisdiction’s </w:t>
      </w:r>
      <w:r w:rsidR="00485597" w:rsidRPr="004407D5">
        <w:rPr>
          <w:rFonts w:ascii="Gill Sans MT" w:hAnsi="Gill Sans MT" w:cs="Arial"/>
          <w:sz w:val="22"/>
          <w:szCs w:val="20"/>
        </w:rPr>
        <w:t>CD</w:t>
      </w:r>
      <w:r w:rsidR="007B6B5E" w:rsidRPr="004407D5">
        <w:rPr>
          <w:rFonts w:ascii="Gill Sans MT" w:hAnsi="Gill Sans MT"/>
          <w:sz w:val="22"/>
          <w:szCs w:val="20"/>
        </w:rPr>
        <w:t xml:space="preserve"> trends.</w:t>
      </w:r>
    </w:p>
    <w:p w14:paraId="1D308EDD" w14:textId="7772E3A1" w:rsidR="00FD21CB" w:rsidRDefault="00FD21CB" w:rsidP="00FD21CB">
      <w:pPr>
        <w:numPr>
          <w:ilvl w:val="1"/>
          <w:numId w:val="20"/>
        </w:numPr>
        <w:rPr>
          <w:rFonts w:ascii="Gill Sans MT" w:hAnsi="Gill Sans MT"/>
          <w:sz w:val="22"/>
          <w:szCs w:val="22"/>
        </w:rPr>
      </w:pPr>
      <w:r w:rsidRPr="004407D5">
        <w:rPr>
          <w:rFonts w:ascii="Gill Sans MT" w:hAnsi="Gill Sans MT"/>
          <w:sz w:val="22"/>
          <w:szCs w:val="22"/>
        </w:rPr>
        <w:t>The report</w:t>
      </w:r>
      <w:r w:rsidR="00336B1C" w:rsidRPr="004407D5">
        <w:rPr>
          <w:rFonts w:ascii="Gill Sans MT" w:hAnsi="Gill Sans MT"/>
          <w:sz w:val="22"/>
          <w:szCs w:val="22"/>
        </w:rPr>
        <w:t xml:space="preserve"> </w:t>
      </w:r>
      <w:r w:rsidRPr="004407D5">
        <w:rPr>
          <w:rFonts w:ascii="Gill Sans MT" w:hAnsi="Gill Sans MT"/>
          <w:sz w:val="22"/>
          <w:szCs w:val="22"/>
        </w:rPr>
        <w:t xml:space="preserve">should also include an analysis and interpretation of public health data with conclusions drawn from the data. For example, </w:t>
      </w:r>
      <w:r w:rsidR="00442E2B" w:rsidRPr="004407D5">
        <w:rPr>
          <w:rFonts w:ascii="Gill Sans MT" w:hAnsi="Gill Sans MT"/>
          <w:sz w:val="22"/>
          <w:szCs w:val="22"/>
        </w:rPr>
        <w:t xml:space="preserve">including a narrative about data findings, summarizing disease-specific control efforts, or </w:t>
      </w:r>
      <w:r w:rsidRPr="004407D5">
        <w:rPr>
          <w:rFonts w:ascii="Gill Sans MT" w:hAnsi="Gill Sans MT"/>
          <w:sz w:val="22"/>
          <w:szCs w:val="22"/>
        </w:rPr>
        <w:t>discussing</w:t>
      </w:r>
      <w:r w:rsidRPr="215A1346">
        <w:rPr>
          <w:rFonts w:ascii="Gill Sans MT" w:hAnsi="Gill Sans MT"/>
          <w:sz w:val="22"/>
          <w:szCs w:val="22"/>
        </w:rPr>
        <w:t xml:space="preserve"> a specific condition or interest (e.g., local increase in Hepatitis C)</w:t>
      </w:r>
      <w:r w:rsidR="00336B1C">
        <w:rPr>
          <w:rFonts w:ascii="Gill Sans MT" w:hAnsi="Gill Sans MT"/>
          <w:sz w:val="22"/>
          <w:szCs w:val="22"/>
        </w:rPr>
        <w:t xml:space="preserve">. </w:t>
      </w:r>
    </w:p>
    <w:p w14:paraId="711231AD" w14:textId="79D17688" w:rsidR="00684FCD" w:rsidRPr="00E25512" w:rsidRDefault="00684FCD" w:rsidP="00FD21CB">
      <w:pPr>
        <w:numPr>
          <w:ilvl w:val="1"/>
          <w:numId w:val="20"/>
        </w:numPr>
        <w:rPr>
          <w:rFonts w:ascii="Gill Sans MT" w:hAnsi="Gill Sans MT"/>
          <w:sz w:val="22"/>
          <w:szCs w:val="22"/>
        </w:rPr>
      </w:pPr>
      <w:r>
        <w:rPr>
          <w:rFonts w:ascii="Gill Sans MT" w:hAnsi="Gill Sans MT"/>
          <w:sz w:val="22"/>
          <w:szCs w:val="22"/>
        </w:rPr>
        <w:t xml:space="preserve">If this analysis cannot be included in the agency’s annual report, analysis and interpretation of CD data in another report or displayed on the agency’s website would meet this indicator. </w:t>
      </w:r>
    </w:p>
    <w:p w14:paraId="7CA1587A" w14:textId="77777777" w:rsidR="009E6364" w:rsidRPr="00E25512" w:rsidRDefault="009E6364" w:rsidP="00BE1EE5">
      <w:pPr>
        <w:rPr>
          <w:rFonts w:ascii="Gill Sans MT" w:hAnsi="Gill Sans MT"/>
          <w:b/>
          <w:szCs w:val="22"/>
        </w:rPr>
      </w:pPr>
    </w:p>
    <w:p w14:paraId="54CC49D0" w14:textId="77777777" w:rsidR="00BE1EE5" w:rsidRPr="00E25512" w:rsidRDefault="00BE1EE5" w:rsidP="00BE1EE5">
      <w:pPr>
        <w:rPr>
          <w:rFonts w:ascii="Gill Sans MT" w:hAnsi="Gill Sans MT"/>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3C389664" w14:textId="77777777" w:rsidR="007B6B5E" w:rsidRPr="00E25512" w:rsidRDefault="007B6B5E" w:rsidP="00A91B89">
      <w:pPr>
        <w:rPr>
          <w:rFonts w:ascii="Gill Sans MT" w:hAnsi="Gill Sans MT"/>
          <w:szCs w:val="22"/>
        </w:rPr>
      </w:pPr>
    </w:p>
    <w:p w14:paraId="0E427141" w14:textId="7B0A7419" w:rsidR="00A945BE" w:rsidRPr="004407D5" w:rsidRDefault="007B6B5E" w:rsidP="004407D5">
      <w:pPr>
        <w:numPr>
          <w:ilvl w:val="0"/>
          <w:numId w:val="21"/>
        </w:numPr>
        <w:rPr>
          <w:rFonts w:ascii="Gill Sans MT" w:hAnsi="Gill Sans MT"/>
          <w:strike/>
          <w:sz w:val="22"/>
          <w:szCs w:val="20"/>
        </w:rPr>
      </w:pPr>
      <w:r w:rsidRPr="00E25512">
        <w:rPr>
          <w:rFonts w:ascii="Gill Sans MT" w:hAnsi="Gill Sans MT"/>
          <w:sz w:val="22"/>
          <w:szCs w:val="20"/>
        </w:rPr>
        <w:t xml:space="preserve">Annual </w:t>
      </w:r>
      <w:r w:rsidR="00684FCD">
        <w:rPr>
          <w:rFonts w:ascii="Gill Sans MT" w:hAnsi="Gill Sans MT"/>
          <w:sz w:val="22"/>
          <w:szCs w:val="20"/>
        </w:rPr>
        <w:t xml:space="preserve">(or more frequent) </w:t>
      </w:r>
      <w:r w:rsidRPr="00E25512">
        <w:rPr>
          <w:rFonts w:ascii="Gill Sans MT" w:hAnsi="Gill Sans MT"/>
          <w:sz w:val="22"/>
          <w:szCs w:val="20"/>
        </w:rPr>
        <w:t xml:space="preserve">report </w:t>
      </w:r>
      <w:r w:rsidR="00A945BE">
        <w:rPr>
          <w:rFonts w:ascii="Gill Sans MT" w:hAnsi="Gill Sans MT"/>
          <w:sz w:val="22"/>
          <w:szCs w:val="20"/>
        </w:rPr>
        <w:t xml:space="preserve">of </w:t>
      </w:r>
      <w:r w:rsidR="00684FCD">
        <w:rPr>
          <w:rFonts w:ascii="Gill Sans MT" w:hAnsi="Gill Sans MT"/>
          <w:sz w:val="22"/>
          <w:szCs w:val="20"/>
        </w:rPr>
        <w:t xml:space="preserve">your jurisdiction’s </w:t>
      </w:r>
      <w:r w:rsidR="00A945BE">
        <w:rPr>
          <w:rFonts w:ascii="Gill Sans MT" w:hAnsi="Gill Sans MT"/>
          <w:sz w:val="22"/>
          <w:szCs w:val="20"/>
        </w:rPr>
        <w:t>communicable diseases</w:t>
      </w:r>
      <w:r w:rsidR="005D05AD">
        <w:rPr>
          <w:rFonts w:ascii="Gill Sans MT" w:hAnsi="Gill Sans MT"/>
          <w:sz w:val="22"/>
          <w:szCs w:val="20"/>
        </w:rPr>
        <w:t xml:space="preserve"> </w:t>
      </w:r>
      <w:r w:rsidR="00684FCD">
        <w:rPr>
          <w:rFonts w:ascii="Gill Sans MT" w:hAnsi="Gill Sans MT"/>
          <w:sz w:val="22"/>
          <w:szCs w:val="20"/>
        </w:rPr>
        <w:t>that includes counts or trends plus interpretation</w:t>
      </w:r>
      <w:r w:rsidR="00A945BE">
        <w:rPr>
          <w:rFonts w:ascii="Gill Sans MT" w:hAnsi="Gill Sans MT"/>
          <w:sz w:val="22"/>
          <w:szCs w:val="20"/>
        </w:rPr>
        <w:t xml:space="preserve">. </w:t>
      </w:r>
    </w:p>
    <w:p w14:paraId="25FF880E" w14:textId="77777777" w:rsidR="007B6B5E" w:rsidRDefault="007B6B5E" w:rsidP="00EC169D">
      <w:pPr>
        <w:numPr>
          <w:ilvl w:val="0"/>
          <w:numId w:val="21"/>
        </w:numPr>
        <w:rPr>
          <w:rFonts w:ascii="Gill Sans MT" w:hAnsi="Gill Sans MT"/>
          <w:sz w:val="22"/>
          <w:szCs w:val="20"/>
        </w:rPr>
      </w:pPr>
      <w:r w:rsidRPr="00E25512">
        <w:rPr>
          <w:rFonts w:ascii="Gill Sans MT" w:hAnsi="Gill Sans MT"/>
          <w:sz w:val="22"/>
          <w:szCs w:val="20"/>
        </w:rPr>
        <w:t>List of stakeholders who receive Annual Report/quarterly updates</w:t>
      </w:r>
      <w:r w:rsidR="009A42A7" w:rsidRPr="00E25512">
        <w:rPr>
          <w:rFonts w:ascii="Gill Sans MT" w:hAnsi="Gill Sans MT"/>
          <w:sz w:val="22"/>
          <w:szCs w:val="20"/>
        </w:rPr>
        <w:t>.</w:t>
      </w:r>
    </w:p>
    <w:p w14:paraId="43B1B9E7" w14:textId="77777777" w:rsidR="000655DB" w:rsidRPr="00E25512" w:rsidRDefault="000655DB" w:rsidP="00BB5E72">
      <w:pPr>
        <w:rPr>
          <w:rFonts w:ascii="Gill Sans MT" w:hAnsi="Gill Sans MT"/>
          <w:b/>
          <w:szCs w:val="22"/>
        </w:rPr>
      </w:pPr>
    </w:p>
    <w:p w14:paraId="1859DEE2" w14:textId="77777777" w:rsidR="00E61BA4" w:rsidRPr="00E61BA4" w:rsidRDefault="00E61BA4" w:rsidP="00E61BA4">
      <w:pPr>
        <w:rPr>
          <w:rFonts w:ascii="Gill Sans MT" w:hAnsi="Gill Sans MT"/>
          <w:szCs w:val="22"/>
          <w:u w:val="single"/>
        </w:rPr>
      </w:pPr>
      <w:r w:rsidRPr="00E61BA4">
        <w:rPr>
          <w:rFonts w:ascii="Gill Sans MT" w:hAnsi="Gill Sans MT"/>
          <w:b/>
          <w:szCs w:val="22"/>
          <w:u w:val="single"/>
        </w:rPr>
        <w:t>Evaluation Question:</w:t>
      </w:r>
    </w:p>
    <w:p w14:paraId="4AC83F4B" w14:textId="77777777" w:rsidR="00E61BA4" w:rsidRPr="00E61BA4" w:rsidRDefault="00E61BA4" w:rsidP="00E61BA4">
      <w:pPr>
        <w:rPr>
          <w:rFonts w:ascii="Gill Sans MT" w:hAnsi="Gill Sans MT"/>
          <w:szCs w:val="22"/>
        </w:rPr>
      </w:pPr>
    </w:p>
    <w:p w14:paraId="7F310D1D" w14:textId="77777777" w:rsidR="00E61BA4" w:rsidRPr="00E61BA4" w:rsidRDefault="00E61BA4" w:rsidP="00E61BA4">
      <w:pPr>
        <w:rPr>
          <w:rFonts w:ascii="Gill Sans MT" w:hAnsi="Gill Sans MT"/>
          <w:sz w:val="22"/>
          <w:szCs w:val="20"/>
        </w:rPr>
      </w:pPr>
      <w:r w:rsidRPr="00E61BA4">
        <w:rPr>
          <w:rFonts w:ascii="Gill Sans MT" w:hAnsi="Gill Sans MT"/>
          <w:sz w:val="22"/>
          <w:szCs w:val="20"/>
        </w:rPr>
        <w:t>None</w:t>
      </w:r>
    </w:p>
    <w:p w14:paraId="2975823F" w14:textId="77777777" w:rsidR="00FD21CB" w:rsidRDefault="00FD21CB" w:rsidP="00EF5E58">
      <w:pPr>
        <w:rPr>
          <w:rFonts w:ascii="Gill Sans MT" w:hAnsi="Gill Sans MT"/>
          <w:sz w:val="22"/>
          <w:szCs w:val="20"/>
        </w:rPr>
      </w:pPr>
    </w:p>
    <w:p w14:paraId="09BD7050" w14:textId="77777777" w:rsidR="00FD21CB" w:rsidRDefault="00FD21CB" w:rsidP="00EF5E58">
      <w:pPr>
        <w:rPr>
          <w:rFonts w:ascii="Gill Sans MT" w:hAnsi="Gill Sans MT"/>
          <w:sz w:val="22"/>
          <w:szCs w:val="20"/>
        </w:rPr>
      </w:pPr>
    </w:p>
    <w:p w14:paraId="448E6603" w14:textId="4B8712C5" w:rsidR="00E61BA4" w:rsidRDefault="00E61BA4" w:rsidP="00EF5E58">
      <w:pPr>
        <w:rPr>
          <w:rFonts w:ascii="Gill Sans MT" w:hAnsi="Gill Sans MT"/>
          <w:sz w:val="22"/>
          <w:szCs w:val="20"/>
        </w:rPr>
      </w:pPr>
      <w:r>
        <w:rPr>
          <w:rFonts w:ascii="Gill Sans MT" w:hAnsi="Gill Sans MT"/>
          <w:noProof/>
          <w:sz w:val="22"/>
          <w:szCs w:val="22"/>
        </w:rPr>
        <w:lastRenderedPageBreak/>
        <mc:AlternateContent>
          <mc:Choice Requires="wps">
            <w:drawing>
              <wp:anchor distT="0" distB="0" distL="114300" distR="114300" simplePos="0" relativeHeight="251659264" behindDoc="0" locked="0" layoutInCell="1" allowOverlap="1" wp14:anchorId="17E7DC98" wp14:editId="35068292">
                <wp:simplePos x="0" y="0"/>
                <wp:positionH relativeFrom="column">
                  <wp:posOffset>0</wp:posOffset>
                </wp:positionH>
                <wp:positionV relativeFrom="paragraph">
                  <wp:posOffset>0</wp:posOffset>
                </wp:positionV>
                <wp:extent cx="6477000" cy="1411490"/>
                <wp:effectExtent l="0" t="0" r="19050" b="17780"/>
                <wp:wrapNone/>
                <wp:docPr id="809788450" name="Rectangle 1"/>
                <wp:cNvGraphicFramePr/>
                <a:graphic xmlns:a="http://schemas.openxmlformats.org/drawingml/2006/main">
                  <a:graphicData uri="http://schemas.microsoft.com/office/word/2010/wordprocessingShape">
                    <wps:wsp>
                      <wps:cNvSpPr/>
                      <wps:spPr>
                        <a:xfrm>
                          <a:off x="0" y="0"/>
                          <a:ext cx="6477000" cy="141149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C1D5053" w14:textId="77777777" w:rsidR="00E61BA4" w:rsidRDefault="00E61BA4" w:rsidP="00E61BA4">
                            <w:pPr>
                              <w:jc w:val="center"/>
                              <w:rPr>
                                <w:rFonts w:ascii="Gill Sans MT" w:hAnsi="Gill Sans MT"/>
                                <w:b/>
                                <w:bCs/>
                                <w:color w:val="000000" w:themeColor="text1"/>
                              </w:rPr>
                            </w:pPr>
                            <w:r w:rsidRPr="005502CD">
                              <w:rPr>
                                <w:rFonts w:ascii="Gill Sans MT" w:hAnsi="Gill Sans MT"/>
                                <w:b/>
                                <w:bCs/>
                                <w:color w:val="000000" w:themeColor="text1"/>
                              </w:rPr>
                              <w:t xml:space="preserve">Indicator 1.3 Special Recognition </w:t>
                            </w:r>
                          </w:p>
                          <w:p w14:paraId="5B9F48E8" w14:textId="77777777" w:rsidR="00E61BA4" w:rsidRPr="005502CD" w:rsidRDefault="00E61BA4" w:rsidP="00E61BA4">
                            <w:pPr>
                              <w:jc w:val="center"/>
                              <w:rPr>
                                <w:rFonts w:ascii="Gill Sans MT" w:hAnsi="Gill Sans MT"/>
                                <w:b/>
                                <w:bCs/>
                                <w:color w:val="000000" w:themeColor="text1"/>
                              </w:rPr>
                            </w:pPr>
                          </w:p>
                          <w:p w14:paraId="08BCD46F" w14:textId="4760ED55" w:rsidR="00E61BA4" w:rsidRPr="005502CD" w:rsidRDefault="00E61BA4" w:rsidP="00E61BA4">
                            <w:pPr>
                              <w:rPr>
                                <w:rFonts w:ascii="Gill Sans MT" w:hAnsi="Gill Sans MT"/>
                                <w:color w:val="000000" w:themeColor="text1"/>
                                <w:sz w:val="22"/>
                                <w:szCs w:val="22"/>
                              </w:rPr>
                            </w:pPr>
                            <w:r w:rsidRPr="00AF45EC">
                              <w:rPr>
                                <w:rFonts w:ascii="Gill Sans MT" w:hAnsi="Gill Sans MT"/>
                                <w:b/>
                                <w:bCs/>
                                <w:color w:val="000000" w:themeColor="text1"/>
                                <w:sz w:val="22"/>
                                <w:szCs w:val="22"/>
                                <w:u w:val="single"/>
                              </w:rPr>
                              <w:t>Indicator</w:t>
                            </w:r>
                            <w:r w:rsidRPr="005502CD">
                              <w:rPr>
                                <w:rFonts w:ascii="Gill Sans MT" w:hAnsi="Gill Sans MT"/>
                                <w:b/>
                                <w:bCs/>
                                <w:color w:val="000000" w:themeColor="text1"/>
                                <w:sz w:val="22"/>
                                <w:szCs w:val="22"/>
                              </w:rPr>
                              <w:t>:</w:t>
                            </w:r>
                            <w:r w:rsidRPr="005502CD">
                              <w:rPr>
                                <w:rFonts w:ascii="Gill Sans MT" w:hAnsi="Gill Sans MT"/>
                                <w:color w:val="000000" w:themeColor="text1"/>
                                <w:sz w:val="22"/>
                                <w:szCs w:val="22"/>
                              </w:rPr>
                              <w:t xml:space="preserve"> The local health department</w:t>
                            </w:r>
                            <w:r w:rsidR="009F69D1">
                              <w:rPr>
                                <w:rFonts w:ascii="Gill Sans MT" w:hAnsi="Gill Sans MT"/>
                                <w:color w:val="000000" w:themeColor="text1"/>
                                <w:sz w:val="22"/>
                                <w:szCs w:val="22"/>
                              </w:rPr>
                              <w:t xml:space="preserve"> </w:t>
                            </w:r>
                            <w:r w:rsidRPr="005502CD">
                              <w:rPr>
                                <w:rFonts w:ascii="Gill Sans MT" w:hAnsi="Gill Sans MT"/>
                                <w:color w:val="000000" w:themeColor="text1"/>
                                <w:sz w:val="22"/>
                                <w:szCs w:val="22"/>
                              </w:rPr>
                              <w:t>disseminate</w:t>
                            </w:r>
                            <w:r w:rsidR="009F69D1">
                              <w:rPr>
                                <w:rFonts w:ascii="Gill Sans MT" w:hAnsi="Gill Sans MT"/>
                                <w:color w:val="000000" w:themeColor="text1"/>
                                <w:sz w:val="22"/>
                                <w:szCs w:val="22"/>
                              </w:rPr>
                              <w:t>s</w:t>
                            </w:r>
                            <w:r w:rsidRPr="005502CD">
                              <w:rPr>
                                <w:rFonts w:ascii="Gill Sans MT" w:hAnsi="Gill Sans MT"/>
                                <w:color w:val="000000" w:themeColor="text1"/>
                                <w:sz w:val="22"/>
                                <w:szCs w:val="22"/>
                              </w:rPr>
                              <w:t xml:space="preserve"> a </w:t>
                            </w:r>
                            <w:r w:rsidRPr="004407D5">
                              <w:rPr>
                                <w:rFonts w:ascii="Gill Sans MT" w:hAnsi="Gill Sans MT"/>
                                <w:color w:val="000000" w:themeColor="text1"/>
                                <w:sz w:val="22"/>
                                <w:szCs w:val="22"/>
                              </w:rPr>
                              <w:t xml:space="preserve">quarterly </w:t>
                            </w:r>
                            <w:r w:rsidR="008310B8" w:rsidRPr="004407D5">
                              <w:rPr>
                                <w:rFonts w:ascii="Gill Sans MT" w:hAnsi="Gill Sans MT"/>
                                <w:color w:val="000000" w:themeColor="text1"/>
                                <w:sz w:val="22"/>
                                <w:szCs w:val="22"/>
                              </w:rPr>
                              <w:t xml:space="preserve">(or more frequent) </w:t>
                            </w:r>
                            <w:r w:rsidRPr="004407D5">
                              <w:rPr>
                                <w:rFonts w:ascii="Gill Sans MT" w:hAnsi="Gill Sans MT"/>
                                <w:color w:val="000000" w:themeColor="text1"/>
                                <w:sz w:val="22"/>
                                <w:szCs w:val="22"/>
                              </w:rPr>
                              <w:t>update with</w:t>
                            </w:r>
                            <w:r w:rsidRPr="005502CD">
                              <w:rPr>
                                <w:rFonts w:ascii="Gill Sans MT" w:hAnsi="Gill Sans MT"/>
                                <w:color w:val="000000" w:themeColor="text1"/>
                                <w:sz w:val="22"/>
                                <w:szCs w:val="22"/>
                              </w:rPr>
                              <w:t xml:space="preserve"> similar data as the annual report to </w:t>
                            </w:r>
                            <w:r w:rsidRPr="005502CD">
                              <w:rPr>
                                <w:rFonts w:ascii="Gill Sans MT" w:hAnsi="Gill Sans MT"/>
                                <w:color w:val="000000" w:themeColor="text1"/>
                                <w:sz w:val="22"/>
                                <w:szCs w:val="20"/>
                              </w:rPr>
                              <w:t xml:space="preserve">community physicians, infection control, and </w:t>
                            </w:r>
                            <w:r w:rsidR="00987C05" w:rsidRPr="001C71D0">
                              <w:rPr>
                                <w:rFonts w:ascii="Gill Sans MT" w:hAnsi="Gill Sans MT"/>
                                <w:color w:val="000000" w:themeColor="text1"/>
                                <w:sz w:val="22"/>
                                <w:szCs w:val="20"/>
                              </w:rPr>
                              <w:t xml:space="preserve">the </w:t>
                            </w:r>
                            <w:r w:rsidR="008C0813" w:rsidRPr="001C71D0">
                              <w:rPr>
                                <w:rFonts w:ascii="Gill Sans MT" w:hAnsi="Gill Sans MT"/>
                                <w:color w:val="000000" w:themeColor="text1"/>
                                <w:sz w:val="22"/>
                                <w:szCs w:val="20"/>
                              </w:rPr>
                              <w:t>public</w:t>
                            </w:r>
                            <w:r w:rsidRPr="001C71D0">
                              <w:rPr>
                                <w:rFonts w:ascii="Gill Sans MT" w:hAnsi="Gill Sans MT"/>
                                <w:color w:val="000000" w:themeColor="text1"/>
                                <w:sz w:val="22"/>
                                <w:szCs w:val="20"/>
                              </w:rPr>
                              <w:t>.</w:t>
                            </w:r>
                            <w:r w:rsidRPr="005502CD">
                              <w:rPr>
                                <w:rFonts w:ascii="Gill Sans MT" w:hAnsi="Gill Sans MT"/>
                                <w:color w:val="000000" w:themeColor="text1"/>
                                <w:sz w:val="22"/>
                                <w:szCs w:val="20"/>
                              </w:rPr>
                              <w:t xml:space="preserve">  </w:t>
                            </w:r>
                          </w:p>
                          <w:p w14:paraId="4F2E6C3B" w14:textId="77777777" w:rsidR="00E61BA4" w:rsidRPr="005502CD" w:rsidRDefault="00E61BA4" w:rsidP="00E61BA4">
                            <w:pPr>
                              <w:rPr>
                                <w:rFonts w:ascii="Gill Sans MT" w:hAnsi="Gill Sans MT"/>
                                <w:color w:val="000000" w:themeColor="text1"/>
                                <w:sz w:val="22"/>
                                <w:szCs w:val="22"/>
                              </w:rPr>
                            </w:pPr>
                          </w:p>
                          <w:p w14:paraId="42FAFF55" w14:textId="306BABE3" w:rsidR="00E61BA4" w:rsidRPr="005502CD" w:rsidRDefault="00E61BA4" w:rsidP="00E61BA4">
                            <w:pPr>
                              <w:rPr>
                                <w:rFonts w:ascii="Gill Sans MT" w:hAnsi="Gill Sans MT"/>
                                <w:color w:val="000000" w:themeColor="text1"/>
                                <w:sz w:val="22"/>
                                <w:szCs w:val="22"/>
                              </w:rPr>
                            </w:pPr>
                            <w:r w:rsidRPr="005502CD">
                              <w:rPr>
                                <w:rFonts w:ascii="Gill Sans MT" w:hAnsi="Gill Sans MT"/>
                                <w:b/>
                                <w:color w:val="000000" w:themeColor="text1"/>
                                <w:sz w:val="22"/>
                                <w:szCs w:val="22"/>
                                <w:u w:val="single"/>
                              </w:rPr>
                              <w:t>Documentation:</w:t>
                            </w:r>
                            <w:r w:rsidRPr="005502CD">
                              <w:rPr>
                                <w:rFonts w:ascii="Gill Sans MT" w:hAnsi="Gill Sans MT"/>
                                <w:color w:val="000000" w:themeColor="text1"/>
                                <w:sz w:val="22"/>
                                <w:szCs w:val="22"/>
                              </w:rPr>
                              <w:t xml:space="preserve"> </w:t>
                            </w:r>
                            <w:r w:rsidRPr="004407D5">
                              <w:rPr>
                                <w:rFonts w:ascii="Gill Sans MT" w:hAnsi="Gill Sans MT"/>
                                <w:color w:val="000000" w:themeColor="text1"/>
                                <w:sz w:val="22"/>
                                <w:szCs w:val="22"/>
                              </w:rPr>
                              <w:t xml:space="preserve">Quarterly </w:t>
                            </w:r>
                            <w:r w:rsidR="008310B8" w:rsidRPr="004407D5">
                              <w:rPr>
                                <w:rFonts w:ascii="Gill Sans MT" w:hAnsi="Gill Sans MT"/>
                                <w:color w:val="000000" w:themeColor="text1"/>
                                <w:sz w:val="22"/>
                                <w:szCs w:val="22"/>
                              </w:rPr>
                              <w:t xml:space="preserve">(or more frequent) </w:t>
                            </w:r>
                            <w:r w:rsidRPr="004407D5">
                              <w:rPr>
                                <w:rFonts w:ascii="Gill Sans MT" w:hAnsi="Gill Sans MT"/>
                                <w:color w:val="000000" w:themeColor="text1"/>
                                <w:sz w:val="22"/>
                                <w:szCs w:val="22"/>
                              </w:rPr>
                              <w:t>updates or</w:t>
                            </w:r>
                            <w:r w:rsidRPr="005502CD">
                              <w:rPr>
                                <w:rFonts w:ascii="Gill Sans MT" w:hAnsi="Gill Sans MT"/>
                                <w:color w:val="000000" w:themeColor="text1"/>
                                <w:sz w:val="22"/>
                                <w:szCs w:val="22"/>
                              </w:rPr>
                              <w:t xml:space="preserve"> other news bulletins that get disseminated through the local health department’s </w:t>
                            </w:r>
                            <w:r w:rsidRPr="001C71D0">
                              <w:rPr>
                                <w:rFonts w:ascii="Gill Sans MT" w:hAnsi="Gill Sans MT"/>
                                <w:color w:val="000000" w:themeColor="text1"/>
                                <w:sz w:val="22"/>
                                <w:szCs w:val="22"/>
                              </w:rPr>
                              <w:t>jurisdiction</w:t>
                            </w:r>
                            <w:r w:rsidR="00514628" w:rsidRPr="001C71D0">
                              <w:rPr>
                                <w:rFonts w:ascii="Gill Sans MT" w:hAnsi="Gill Sans MT"/>
                                <w:color w:val="000000" w:themeColor="text1"/>
                                <w:sz w:val="22"/>
                                <w:szCs w:val="22"/>
                              </w:rPr>
                              <w:t xml:space="preserve"> or via a public-facing dashboard.</w:t>
                            </w:r>
                            <w:r w:rsidR="00514628">
                              <w:rPr>
                                <w:rFonts w:ascii="Gill Sans MT" w:hAnsi="Gill Sans MT"/>
                                <w:color w:val="000000" w:themeColor="text1"/>
                                <w:sz w:val="22"/>
                                <w:szCs w:val="22"/>
                              </w:rPr>
                              <w:t xml:space="preserve"> </w:t>
                            </w:r>
                          </w:p>
                          <w:p w14:paraId="37AEE4AA" w14:textId="77777777" w:rsidR="00E61BA4" w:rsidRPr="005502CD" w:rsidRDefault="00E61BA4" w:rsidP="00E61BA4">
                            <w:pPr>
                              <w:jc w:val="center"/>
                              <w:rPr>
                                <w:rFonts w:ascii="Gill Sans MT" w:hAnsi="Gill Sans MT"/>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E7DC98" id="_x0000_s1026" style="position:absolute;margin-left:0;margin-top:0;width:510pt;height:11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" fillcolor="#f2f2f2 [3052]" strokecolor="#0a121c [484]" strokeweight="2pt">
                <v:textbox>
                  <w:txbxContent>
                    <w:p w14:paraId="0C1D5053" w14:textId="77777777" w:rsidR="00E61BA4" w:rsidRDefault="00E61BA4" w:rsidP="00E61BA4">
                      <w:pPr>
                        <w:jc w:val="center"/>
                        <w:rPr>
                          <w:rFonts w:ascii="Gill Sans MT" w:hAnsi="Gill Sans MT"/>
                          <w:b/>
                          <w:bCs/>
                          <w:color w:val="000000" w:themeColor="text1"/>
                        </w:rPr>
                      </w:pPr>
                      <w:r w:rsidRPr="005502CD">
                        <w:rPr>
                          <w:rFonts w:ascii="Gill Sans MT" w:hAnsi="Gill Sans MT"/>
                          <w:b/>
                          <w:bCs/>
                          <w:color w:val="000000" w:themeColor="text1"/>
                        </w:rPr>
                        <w:t xml:space="preserve">Indicator 1.3 Special Recognition </w:t>
                      </w:r>
                    </w:p>
                    <w:p w14:paraId="5B9F48E8" w14:textId="77777777" w:rsidR="00E61BA4" w:rsidRPr="005502CD" w:rsidRDefault="00E61BA4" w:rsidP="00E61BA4">
                      <w:pPr>
                        <w:jc w:val="center"/>
                        <w:rPr>
                          <w:rFonts w:ascii="Gill Sans MT" w:hAnsi="Gill Sans MT"/>
                          <w:b/>
                          <w:bCs/>
                          <w:color w:val="000000" w:themeColor="text1"/>
                        </w:rPr>
                      </w:pPr>
                    </w:p>
                    <w:p w14:paraId="08BCD46F" w14:textId="4760ED55" w:rsidR="00E61BA4" w:rsidRPr="005502CD" w:rsidRDefault="00E61BA4" w:rsidP="00E61BA4">
                      <w:pPr>
                        <w:rPr>
                          <w:rFonts w:ascii="Gill Sans MT" w:hAnsi="Gill Sans MT"/>
                          <w:color w:val="000000" w:themeColor="text1"/>
                          <w:sz w:val="22"/>
                          <w:szCs w:val="22"/>
                        </w:rPr>
                      </w:pPr>
                      <w:r w:rsidRPr="00AF45EC">
                        <w:rPr>
                          <w:rFonts w:ascii="Gill Sans MT" w:hAnsi="Gill Sans MT"/>
                          <w:b/>
                          <w:bCs/>
                          <w:color w:val="000000" w:themeColor="text1"/>
                          <w:sz w:val="22"/>
                          <w:szCs w:val="22"/>
                          <w:u w:val="single"/>
                        </w:rPr>
                        <w:t>Indicator</w:t>
                      </w:r>
                      <w:r w:rsidRPr="005502CD">
                        <w:rPr>
                          <w:rFonts w:ascii="Gill Sans MT" w:hAnsi="Gill Sans MT"/>
                          <w:b/>
                          <w:bCs/>
                          <w:color w:val="000000" w:themeColor="text1"/>
                          <w:sz w:val="22"/>
                          <w:szCs w:val="22"/>
                        </w:rPr>
                        <w:t>:</w:t>
                      </w:r>
                      <w:r w:rsidRPr="005502CD">
                        <w:rPr>
                          <w:rFonts w:ascii="Gill Sans MT" w:hAnsi="Gill Sans MT"/>
                          <w:color w:val="000000" w:themeColor="text1"/>
                          <w:sz w:val="22"/>
                          <w:szCs w:val="22"/>
                        </w:rPr>
                        <w:t xml:space="preserve"> The local health department</w:t>
                      </w:r>
                      <w:r w:rsidR="009F69D1">
                        <w:rPr>
                          <w:rFonts w:ascii="Gill Sans MT" w:hAnsi="Gill Sans MT"/>
                          <w:color w:val="000000" w:themeColor="text1"/>
                          <w:sz w:val="22"/>
                          <w:szCs w:val="22"/>
                        </w:rPr>
                        <w:t xml:space="preserve"> </w:t>
                      </w:r>
                      <w:r w:rsidRPr="005502CD">
                        <w:rPr>
                          <w:rFonts w:ascii="Gill Sans MT" w:hAnsi="Gill Sans MT"/>
                          <w:color w:val="000000" w:themeColor="text1"/>
                          <w:sz w:val="22"/>
                          <w:szCs w:val="22"/>
                        </w:rPr>
                        <w:t>disseminate</w:t>
                      </w:r>
                      <w:r w:rsidR="009F69D1">
                        <w:rPr>
                          <w:rFonts w:ascii="Gill Sans MT" w:hAnsi="Gill Sans MT"/>
                          <w:color w:val="000000" w:themeColor="text1"/>
                          <w:sz w:val="22"/>
                          <w:szCs w:val="22"/>
                        </w:rPr>
                        <w:t>s</w:t>
                      </w:r>
                      <w:r w:rsidRPr="005502CD">
                        <w:rPr>
                          <w:rFonts w:ascii="Gill Sans MT" w:hAnsi="Gill Sans MT"/>
                          <w:color w:val="000000" w:themeColor="text1"/>
                          <w:sz w:val="22"/>
                          <w:szCs w:val="22"/>
                        </w:rPr>
                        <w:t xml:space="preserve"> a </w:t>
                      </w:r>
                      <w:r w:rsidRPr="004407D5">
                        <w:rPr>
                          <w:rFonts w:ascii="Gill Sans MT" w:hAnsi="Gill Sans MT"/>
                          <w:color w:val="000000" w:themeColor="text1"/>
                          <w:sz w:val="22"/>
                          <w:szCs w:val="22"/>
                        </w:rPr>
                        <w:t xml:space="preserve">quarterly </w:t>
                      </w:r>
                      <w:r w:rsidR="008310B8" w:rsidRPr="004407D5">
                        <w:rPr>
                          <w:rFonts w:ascii="Gill Sans MT" w:hAnsi="Gill Sans MT"/>
                          <w:color w:val="000000" w:themeColor="text1"/>
                          <w:sz w:val="22"/>
                          <w:szCs w:val="22"/>
                        </w:rPr>
                        <w:t xml:space="preserve">(or more frequent) </w:t>
                      </w:r>
                      <w:r w:rsidRPr="004407D5">
                        <w:rPr>
                          <w:rFonts w:ascii="Gill Sans MT" w:hAnsi="Gill Sans MT"/>
                          <w:color w:val="000000" w:themeColor="text1"/>
                          <w:sz w:val="22"/>
                          <w:szCs w:val="22"/>
                        </w:rPr>
                        <w:t>update with</w:t>
                      </w:r>
                      <w:r w:rsidRPr="005502CD">
                        <w:rPr>
                          <w:rFonts w:ascii="Gill Sans MT" w:hAnsi="Gill Sans MT"/>
                          <w:color w:val="000000" w:themeColor="text1"/>
                          <w:sz w:val="22"/>
                          <w:szCs w:val="22"/>
                        </w:rPr>
                        <w:t xml:space="preserve"> similar data as the annual report to </w:t>
                      </w:r>
                      <w:r w:rsidRPr="005502CD">
                        <w:rPr>
                          <w:rFonts w:ascii="Gill Sans MT" w:hAnsi="Gill Sans MT"/>
                          <w:color w:val="000000" w:themeColor="text1"/>
                          <w:sz w:val="22"/>
                          <w:szCs w:val="20"/>
                        </w:rPr>
                        <w:t xml:space="preserve">community physicians, infection control, and </w:t>
                      </w:r>
                      <w:r w:rsidR="00987C05" w:rsidRPr="001C71D0">
                        <w:rPr>
                          <w:rFonts w:ascii="Gill Sans MT" w:hAnsi="Gill Sans MT"/>
                          <w:color w:val="000000" w:themeColor="text1"/>
                          <w:sz w:val="22"/>
                          <w:szCs w:val="20"/>
                        </w:rPr>
                        <w:t xml:space="preserve">the </w:t>
                      </w:r>
                      <w:r w:rsidR="008C0813" w:rsidRPr="001C71D0">
                        <w:rPr>
                          <w:rFonts w:ascii="Gill Sans MT" w:hAnsi="Gill Sans MT"/>
                          <w:color w:val="000000" w:themeColor="text1"/>
                          <w:sz w:val="22"/>
                          <w:szCs w:val="20"/>
                        </w:rPr>
                        <w:t>public</w:t>
                      </w:r>
                      <w:r w:rsidRPr="001C71D0">
                        <w:rPr>
                          <w:rFonts w:ascii="Gill Sans MT" w:hAnsi="Gill Sans MT"/>
                          <w:color w:val="000000" w:themeColor="text1"/>
                          <w:sz w:val="22"/>
                          <w:szCs w:val="20"/>
                        </w:rPr>
                        <w:t>.</w:t>
                      </w:r>
                      <w:r w:rsidRPr="005502CD">
                        <w:rPr>
                          <w:rFonts w:ascii="Gill Sans MT" w:hAnsi="Gill Sans MT"/>
                          <w:color w:val="000000" w:themeColor="text1"/>
                          <w:sz w:val="22"/>
                          <w:szCs w:val="20"/>
                        </w:rPr>
                        <w:t xml:space="preserve">  </w:t>
                      </w:r>
                    </w:p>
                    <w:p w14:paraId="4F2E6C3B" w14:textId="77777777" w:rsidR="00E61BA4" w:rsidRPr="005502CD" w:rsidRDefault="00E61BA4" w:rsidP="00E61BA4">
                      <w:pPr>
                        <w:rPr>
                          <w:rFonts w:ascii="Gill Sans MT" w:hAnsi="Gill Sans MT"/>
                          <w:color w:val="000000" w:themeColor="text1"/>
                          <w:sz w:val="22"/>
                          <w:szCs w:val="22"/>
                        </w:rPr>
                      </w:pPr>
                    </w:p>
                    <w:p w14:paraId="42FAFF55" w14:textId="306BABE3" w:rsidR="00E61BA4" w:rsidRPr="005502CD" w:rsidRDefault="00E61BA4" w:rsidP="00E61BA4">
                      <w:pPr>
                        <w:rPr>
                          <w:rFonts w:ascii="Gill Sans MT" w:hAnsi="Gill Sans MT"/>
                          <w:color w:val="000000" w:themeColor="text1"/>
                          <w:sz w:val="22"/>
                          <w:szCs w:val="22"/>
                        </w:rPr>
                      </w:pPr>
                      <w:r w:rsidRPr="005502CD">
                        <w:rPr>
                          <w:rFonts w:ascii="Gill Sans MT" w:hAnsi="Gill Sans MT"/>
                          <w:b/>
                          <w:color w:val="000000" w:themeColor="text1"/>
                          <w:sz w:val="22"/>
                          <w:szCs w:val="22"/>
                          <w:u w:val="single"/>
                        </w:rPr>
                        <w:t>Documentation:</w:t>
                      </w:r>
                      <w:r w:rsidRPr="005502CD">
                        <w:rPr>
                          <w:rFonts w:ascii="Gill Sans MT" w:hAnsi="Gill Sans MT"/>
                          <w:color w:val="000000" w:themeColor="text1"/>
                          <w:sz w:val="22"/>
                          <w:szCs w:val="22"/>
                        </w:rPr>
                        <w:t xml:space="preserve"> </w:t>
                      </w:r>
                      <w:r w:rsidRPr="004407D5">
                        <w:rPr>
                          <w:rFonts w:ascii="Gill Sans MT" w:hAnsi="Gill Sans MT"/>
                          <w:color w:val="000000" w:themeColor="text1"/>
                          <w:sz w:val="22"/>
                          <w:szCs w:val="22"/>
                        </w:rPr>
                        <w:t xml:space="preserve">Quarterly </w:t>
                      </w:r>
                      <w:r w:rsidR="008310B8" w:rsidRPr="004407D5">
                        <w:rPr>
                          <w:rFonts w:ascii="Gill Sans MT" w:hAnsi="Gill Sans MT"/>
                          <w:color w:val="000000" w:themeColor="text1"/>
                          <w:sz w:val="22"/>
                          <w:szCs w:val="22"/>
                        </w:rPr>
                        <w:t xml:space="preserve">(or more frequent) </w:t>
                      </w:r>
                      <w:r w:rsidRPr="004407D5">
                        <w:rPr>
                          <w:rFonts w:ascii="Gill Sans MT" w:hAnsi="Gill Sans MT"/>
                          <w:color w:val="000000" w:themeColor="text1"/>
                          <w:sz w:val="22"/>
                          <w:szCs w:val="22"/>
                        </w:rPr>
                        <w:t>updates or</w:t>
                      </w:r>
                      <w:r w:rsidRPr="005502CD">
                        <w:rPr>
                          <w:rFonts w:ascii="Gill Sans MT" w:hAnsi="Gill Sans MT"/>
                          <w:color w:val="000000" w:themeColor="text1"/>
                          <w:sz w:val="22"/>
                          <w:szCs w:val="22"/>
                        </w:rPr>
                        <w:t xml:space="preserve"> other news bulletins that get disseminated through the local health department’s </w:t>
                      </w:r>
                      <w:r w:rsidRPr="001C71D0">
                        <w:rPr>
                          <w:rFonts w:ascii="Gill Sans MT" w:hAnsi="Gill Sans MT"/>
                          <w:color w:val="000000" w:themeColor="text1"/>
                          <w:sz w:val="22"/>
                          <w:szCs w:val="22"/>
                        </w:rPr>
                        <w:t>jurisdiction</w:t>
                      </w:r>
                      <w:r w:rsidR="00514628" w:rsidRPr="001C71D0">
                        <w:rPr>
                          <w:rFonts w:ascii="Gill Sans MT" w:hAnsi="Gill Sans MT"/>
                          <w:color w:val="000000" w:themeColor="text1"/>
                          <w:sz w:val="22"/>
                          <w:szCs w:val="22"/>
                        </w:rPr>
                        <w:t xml:space="preserve"> or via a public-facing dashboard.</w:t>
                      </w:r>
                      <w:r w:rsidR="00514628">
                        <w:rPr>
                          <w:rFonts w:ascii="Gill Sans MT" w:hAnsi="Gill Sans MT"/>
                          <w:color w:val="000000" w:themeColor="text1"/>
                          <w:sz w:val="22"/>
                          <w:szCs w:val="22"/>
                        </w:rPr>
                        <w:t xml:space="preserve"> </w:t>
                      </w:r>
                    </w:p>
                    <w:p w14:paraId="37AEE4AA" w14:textId="77777777" w:rsidR="00E61BA4" w:rsidRPr="005502CD" w:rsidRDefault="00E61BA4" w:rsidP="00E61BA4">
                      <w:pPr>
                        <w:jc w:val="center"/>
                        <w:rPr>
                          <w:rFonts w:ascii="Gill Sans MT" w:hAnsi="Gill Sans MT"/>
                          <w:color w:val="000000" w:themeColor="text1"/>
                          <w:sz w:val="22"/>
                          <w:szCs w:val="22"/>
                        </w:rPr>
                      </w:pPr>
                    </w:p>
                  </w:txbxContent>
                </v:textbox>
              </v:rect>
            </w:pict>
          </mc:Fallback>
        </mc:AlternateContent>
      </w:r>
    </w:p>
    <w:p w14:paraId="7DC8A7A9" w14:textId="77777777" w:rsidR="00E61BA4" w:rsidRDefault="00E61BA4" w:rsidP="00EF5E58">
      <w:pPr>
        <w:rPr>
          <w:rFonts w:ascii="Gill Sans MT" w:hAnsi="Gill Sans MT"/>
          <w:sz w:val="22"/>
          <w:szCs w:val="20"/>
        </w:rPr>
      </w:pPr>
    </w:p>
    <w:p w14:paraId="6AAE453E" w14:textId="77777777" w:rsidR="00E61BA4" w:rsidRDefault="00E61BA4" w:rsidP="00EF5E58">
      <w:pPr>
        <w:rPr>
          <w:rFonts w:ascii="Gill Sans MT" w:hAnsi="Gill Sans MT"/>
          <w:sz w:val="22"/>
          <w:szCs w:val="20"/>
        </w:rPr>
      </w:pPr>
    </w:p>
    <w:p w14:paraId="4F9605A7" w14:textId="77777777" w:rsidR="00E61BA4" w:rsidRDefault="00E61BA4" w:rsidP="00EF5E58">
      <w:pPr>
        <w:rPr>
          <w:rFonts w:ascii="Gill Sans MT" w:hAnsi="Gill Sans MT"/>
          <w:sz w:val="22"/>
          <w:szCs w:val="20"/>
        </w:rPr>
      </w:pPr>
    </w:p>
    <w:p w14:paraId="2D50830C" w14:textId="77777777" w:rsidR="00E61BA4" w:rsidRDefault="00E61BA4" w:rsidP="00EF5E58">
      <w:pPr>
        <w:rPr>
          <w:rFonts w:ascii="Gill Sans MT" w:hAnsi="Gill Sans MT"/>
          <w:sz w:val="22"/>
          <w:szCs w:val="20"/>
        </w:rPr>
      </w:pPr>
    </w:p>
    <w:p w14:paraId="65067133" w14:textId="77777777" w:rsidR="00E61BA4" w:rsidRDefault="00E61BA4" w:rsidP="00EF5E58">
      <w:pPr>
        <w:rPr>
          <w:rFonts w:ascii="Gill Sans MT" w:hAnsi="Gill Sans MT"/>
          <w:sz w:val="22"/>
          <w:szCs w:val="20"/>
        </w:rPr>
      </w:pPr>
    </w:p>
    <w:p w14:paraId="7EA05BBD" w14:textId="77777777" w:rsidR="00E61BA4" w:rsidRDefault="00E61BA4" w:rsidP="00EF5E58">
      <w:pPr>
        <w:rPr>
          <w:rFonts w:ascii="Gill Sans MT" w:hAnsi="Gill Sans MT"/>
          <w:sz w:val="22"/>
          <w:szCs w:val="20"/>
        </w:rPr>
      </w:pPr>
    </w:p>
    <w:p w14:paraId="482E0800" w14:textId="77777777" w:rsidR="00E61BA4" w:rsidRDefault="00E61BA4" w:rsidP="00EF5E58">
      <w:pPr>
        <w:rPr>
          <w:rFonts w:ascii="Gill Sans MT" w:hAnsi="Gill Sans MT"/>
          <w:color w:val="0070C0"/>
          <w:sz w:val="22"/>
          <w:szCs w:val="20"/>
        </w:rPr>
      </w:pPr>
    </w:p>
    <w:p w14:paraId="3BE9F7F9" w14:textId="77777777" w:rsidR="00E61BA4" w:rsidRDefault="00E61BA4" w:rsidP="00EF5E58">
      <w:pPr>
        <w:rPr>
          <w:rFonts w:ascii="Gill Sans MT" w:hAnsi="Gill Sans MT"/>
          <w:color w:val="0070C0"/>
          <w:sz w:val="22"/>
          <w:szCs w:val="20"/>
        </w:rPr>
      </w:pPr>
    </w:p>
    <w:p w14:paraId="171C6CCF" w14:textId="51224D36" w:rsidR="00E61BA4" w:rsidRDefault="00E61BA4">
      <w:pPr>
        <w:rPr>
          <w:rFonts w:ascii="Gill Sans MT" w:hAnsi="Gill Sans MT"/>
          <w:color w:val="0070C0"/>
          <w:sz w:val="22"/>
          <w:szCs w:val="20"/>
        </w:rPr>
      </w:pPr>
      <w:r>
        <w:rPr>
          <w:rFonts w:ascii="Gill Sans MT" w:hAnsi="Gill Sans MT"/>
          <w:color w:val="0070C0"/>
          <w:sz w:val="22"/>
          <w:szCs w:val="20"/>
        </w:rPr>
        <w:br w:type="page"/>
      </w:r>
    </w:p>
    <w:p w14:paraId="3FF3DD09" w14:textId="77777777" w:rsidR="009E6364" w:rsidRPr="00E25512" w:rsidRDefault="00BE1EE5" w:rsidP="00B05D97">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E25512">
        <w:rPr>
          <w:rFonts w:ascii="Gill Sans MT" w:hAnsi="Gill Sans MT"/>
          <w:b/>
          <w:sz w:val="32"/>
          <w:szCs w:val="32"/>
        </w:rPr>
        <w:lastRenderedPageBreak/>
        <w:t>MPR 2</w:t>
      </w:r>
    </w:p>
    <w:p w14:paraId="09737512" w14:textId="77777777" w:rsidR="009E6364" w:rsidRPr="00E25512" w:rsidRDefault="00BE1EE5" w:rsidP="00CE442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E25512">
        <w:rPr>
          <w:rFonts w:ascii="Gill Sans MT" w:hAnsi="Gill Sans MT"/>
          <w:bCs/>
        </w:rPr>
        <w:t xml:space="preserve">The local health department shall perform investigations of communicable diseases as required by </w:t>
      </w:r>
      <w:smartTag w:uri="urn:schemas-microsoft-com:office:smarttags" w:element="place">
        <w:smartTag w:uri="urn:schemas-microsoft-com:office:smarttags" w:element="State">
          <w:r w:rsidRPr="00E25512">
            <w:rPr>
              <w:rFonts w:ascii="Gill Sans MT" w:hAnsi="Gill Sans MT"/>
              <w:bCs/>
            </w:rPr>
            <w:t>Michigan</w:t>
          </w:r>
        </w:smartTag>
      </w:smartTag>
      <w:r w:rsidRPr="00E25512">
        <w:rPr>
          <w:rFonts w:ascii="Gill Sans MT" w:hAnsi="Gill Sans MT"/>
          <w:bCs/>
        </w:rPr>
        <w:t xml:space="preserve"> law.</w:t>
      </w:r>
    </w:p>
    <w:p w14:paraId="2D5EDC00" w14:textId="77777777" w:rsidR="00BE1EE5" w:rsidRPr="00E25512" w:rsidRDefault="00BE1EE5" w:rsidP="00CE442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i/>
          <w:sz w:val="20"/>
          <w:szCs w:val="20"/>
        </w:rPr>
      </w:pPr>
      <w:r w:rsidRPr="00E25512">
        <w:rPr>
          <w:rFonts w:ascii="Gill Sans MT" w:hAnsi="Gill Sans MT"/>
          <w:b/>
          <w:bCs/>
          <w:i/>
          <w:sz w:val="20"/>
          <w:szCs w:val="20"/>
        </w:rPr>
        <w:t xml:space="preserve">References:  </w:t>
      </w:r>
      <w:r w:rsidRPr="00E25512">
        <w:rPr>
          <w:rFonts w:ascii="Gill Sans MT" w:hAnsi="Gill Sans MT"/>
          <w:bCs/>
          <w:i/>
          <w:sz w:val="20"/>
          <w:szCs w:val="20"/>
        </w:rPr>
        <w:t xml:space="preserve">PA 368 of 1978, </w:t>
      </w:r>
      <w:r w:rsidRPr="00E25512">
        <w:rPr>
          <w:rFonts w:ascii="Gill Sans MT" w:hAnsi="Gill Sans MT"/>
          <w:i/>
          <w:sz w:val="20"/>
          <w:szCs w:val="20"/>
        </w:rPr>
        <w:t xml:space="preserve">MCL 333.2433 (2)(a)(c)(i)(iii); </w:t>
      </w:r>
      <w:smartTag w:uri="urn:schemas-microsoft-com:office:smarttags" w:element="State">
        <w:smartTag w:uri="urn:schemas-microsoft-com:office:smarttags" w:element="place">
          <w:r w:rsidRPr="00E25512">
            <w:rPr>
              <w:rFonts w:ascii="Gill Sans MT" w:hAnsi="Gill Sans MT"/>
              <w:i/>
              <w:sz w:val="20"/>
              <w:szCs w:val="20"/>
            </w:rPr>
            <w:t>Michigan</w:t>
          </w:r>
        </w:smartTag>
      </w:smartTag>
      <w:r w:rsidRPr="00E25512">
        <w:rPr>
          <w:rFonts w:ascii="Gill Sans MT" w:hAnsi="Gill Sans MT"/>
          <w:i/>
          <w:sz w:val="20"/>
          <w:szCs w:val="20"/>
        </w:rPr>
        <w:t xml:space="preserve"> Administrative Code R 325.174 (1) (5); R 325.173 (7).</w:t>
      </w:r>
    </w:p>
    <w:p w14:paraId="2B2AC923" w14:textId="77777777" w:rsidR="00BE1EE5" w:rsidRPr="00E25512" w:rsidRDefault="00BE1EE5" w:rsidP="005A177E">
      <w:pPr>
        <w:jc w:val="center"/>
        <w:rPr>
          <w:rFonts w:ascii="Gill Sans MT" w:hAnsi="Gill Sans MT"/>
          <w:b/>
          <w:sz w:val="28"/>
        </w:rPr>
      </w:pPr>
    </w:p>
    <w:p w14:paraId="23731517" w14:textId="4AA2A97B" w:rsidR="00BE1EE5" w:rsidRPr="00C66948" w:rsidRDefault="006C7992" w:rsidP="00502A84">
      <w:pPr>
        <w:rPr>
          <w:rFonts w:ascii="Gill Sans MT" w:hAnsi="Gill Sans MT"/>
          <w:color w:val="0070C0"/>
          <w:sz w:val="28"/>
          <w:szCs w:val="22"/>
          <w:u w:val="single"/>
        </w:rPr>
      </w:pPr>
      <w:r w:rsidRPr="00E25512">
        <w:rPr>
          <w:rFonts w:ascii="Gill Sans MT" w:hAnsi="Gill Sans MT"/>
          <w:b/>
          <w:sz w:val="28"/>
          <w:szCs w:val="22"/>
          <w:u w:val="single"/>
        </w:rPr>
        <w:t>Indicator</w:t>
      </w:r>
      <w:r w:rsidR="00BE1EE5" w:rsidRPr="00E25512">
        <w:rPr>
          <w:rFonts w:ascii="Gill Sans MT" w:hAnsi="Gill Sans MT"/>
          <w:b/>
          <w:sz w:val="28"/>
          <w:szCs w:val="22"/>
          <w:u w:val="single"/>
        </w:rPr>
        <w:t xml:space="preserve"> 2.1</w:t>
      </w:r>
      <w:r w:rsidR="00BE1EE5" w:rsidRPr="00E25512">
        <w:rPr>
          <w:rFonts w:ascii="Gill Sans MT" w:hAnsi="Gill Sans MT"/>
          <w:sz w:val="28"/>
          <w:szCs w:val="22"/>
          <w:u w:val="single"/>
        </w:rPr>
        <w:t xml:space="preserve">  </w:t>
      </w:r>
    </w:p>
    <w:p w14:paraId="10FCD0E0" w14:textId="77777777" w:rsidR="009E6364" w:rsidRPr="00E25512" w:rsidRDefault="009E6364" w:rsidP="00502A84">
      <w:pPr>
        <w:rPr>
          <w:rFonts w:ascii="Gill Sans MT" w:hAnsi="Gill Sans MT"/>
          <w:b/>
          <w:szCs w:val="22"/>
          <w:u w:val="single"/>
        </w:rPr>
      </w:pPr>
    </w:p>
    <w:p w14:paraId="4DE5D9B8" w14:textId="5D4CB337" w:rsidR="00BE1EE5" w:rsidRPr="00E25512" w:rsidRDefault="00BE1EE5" w:rsidP="00502A84">
      <w:pPr>
        <w:rPr>
          <w:rFonts w:ascii="Gill Sans MT" w:hAnsi="Gill Sans MT" w:cs="Arial"/>
          <w:sz w:val="22"/>
          <w:szCs w:val="20"/>
        </w:rPr>
      </w:pPr>
      <w:r w:rsidRPr="00E25512">
        <w:rPr>
          <w:rFonts w:ascii="Gill Sans MT" w:hAnsi="Gill Sans MT" w:cs="Arial"/>
          <w:sz w:val="22"/>
          <w:szCs w:val="20"/>
        </w:rPr>
        <w:t xml:space="preserve">The local health department shall </w:t>
      </w:r>
      <w:r w:rsidR="00FD21CB">
        <w:rPr>
          <w:rFonts w:ascii="Gill Sans MT" w:hAnsi="Gill Sans MT" w:cs="Arial"/>
          <w:sz w:val="22"/>
          <w:szCs w:val="20"/>
        </w:rPr>
        <w:t xml:space="preserve">conduct CD investigations as required by Michigan laws, rules, and/or executive orders AND </w:t>
      </w:r>
      <w:r w:rsidRPr="00E25512">
        <w:rPr>
          <w:rFonts w:ascii="Gill Sans MT" w:hAnsi="Gill Sans MT" w:cs="Arial"/>
          <w:sz w:val="22"/>
          <w:szCs w:val="20"/>
        </w:rPr>
        <w:t xml:space="preserve">maintain </w:t>
      </w:r>
      <w:r w:rsidR="00FD21CB">
        <w:rPr>
          <w:rFonts w:ascii="Gill Sans MT" w:hAnsi="Gill Sans MT" w:cs="Arial"/>
          <w:sz w:val="22"/>
          <w:szCs w:val="20"/>
        </w:rPr>
        <w:t xml:space="preserve">relevant, </w:t>
      </w:r>
      <w:r w:rsidRPr="00E25512">
        <w:rPr>
          <w:rFonts w:ascii="Gill Sans MT" w:hAnsi="Gill Sans MT" w:cs="Arial"/>
          <w:sz w:val="22"/>
          <w:szCs w:val="20"/>
        </w:rPr>
        <w:t>annually reviewed policies and procedures.</w:t>
      </w:r>
      <w:r w:rsidR="00FD21CB">
        <w:rPr>
          <w:rFonts w:ascii="Gill Sans MT" w:hAnsi="Gill Sans MT" w:cs="Arial"/>
          <w:sz w:val="22"/>
          <w:szCs w:val="20"/>
        </w:rPr>
        <w:t xml:space="preserve"> The local health department shall electronically submit CD cases and case report forms that are complete, accurate, and timely to MDHHS by utilization of the MDSS. </w:t>
      </w:r>
    </w:p>
    <w:p w14:paraId="05DE5877" w14:textId="77777777" w:rsidR="009E6364" w:rsidRPr="00E25512" w:rsidRDefault="009E6364" w:rsidP="00BE1EE5">
      <w:pPr>
        <w:rPr>
          <w:rFonts w:ascii="Gill Sans MT" w:hAnsi="Gill Sans MT"/>
          <w:b/>
          <w:szCs w:val="22"/>
        </w:rPr>
      </w:pPr>
    </w:p>
    <w:p w14:paraId="3DF480EE"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68031109" w14:textId="77777777" w:rsidR="00BE1EE5" w:rsidRPr="00E25512" w:rsidRDefault="00BE1EE5" w:rsidP="00502A84">
      <w:pPr>
        <w:rPr>
          <w:rFonts w:ascii="Gill Sans MT" w:hAnsi="Gill Sans MT"/>
          <w:szCs w:val="22"/>
        </w:rPr>
      </w:pPr>
    </w:p>
    <w:p w14:paraId="58B179A8" w14:textId="77777777" w:rsidR="00BE1EE5" w:rsidRPr="00E25512" w:rsidRDefault="00BE1EE5" w:rsidP="00CE6F2C">
      <w:pPr>
        <w:numPr>
          <w:ilvl w:val="0"/>
          <w:numId w:val="22"/>
        </w:numPr>
        <w:rPr>
          <w:rFonts w:ascii="Gill Sans MT" w:hAnsi="Gill Sans MT"/>
          <w:sz w:val="22"/>
          <w:szCs w:val="20"/>
        </w:rPr>
      </w:pPr>
      <w:r w:rsidRPr="00E25512">
        <w:rPr>
          <w:rFonts w:ascii="Gill Sans MT" w:hAnsi="Gill Sans MT"/>
          <w:sz w:val="22"/>
          <w:szCs w:val="20"/>
        </w:rPr>
        <w:t>Maintaining the following policies and procedures for:</w:t>
      </w:r>
    </w:p>
    <w:p w14:paraId="75B89AAB" w14:textId="0987D506" w:rsidR="00FD21CB" w:rsidRDefault="00FD21CB" w:rsidP="00EC169D">
      <w:pPr>
        <w:numPr>
          <w:ilvl w:val="0"/>
          <w:numId w:val="23"/>
        </w:numPr>
        <w:rPr>
          <w:rFonts w:ascii="Gill Sans MT" w:hAnsi="Gill Sans MT"/>
          <w:sz w:val="22"/>
          <w:szCs w:val="20"/>
        </w:rPr>
      </w:pPr>
      <w:r>
        <w:rPr>
          <w:rFonts w:ascii="Gill Sans MT" w:hAnsi="Gill Sans MT"/>
          <w:sz w:val="22"/>
          <w:szCs w:val="20"/>
        </w:rPr>
        <w:t xml:space="preserve">Utilizing MDSS and case report forms for all CD; </w:t>
      </w:r>
      <w:r w:rsidRPr="00FD21CB">
        <w:rPr>
          <w:rFonts w:ascii="Gill Sans MT" w:hAnsi="Gill Sans MT"/>
          <w:b/>
          <w:bCs/>
          <w:sz w:val="22"/>
          <w:szCs w:val="20"/>
        </w:rPr>
        <w:t>AND</w:t>
      </w:r>
    </w:p>
    <w:p w14:paraId="05FD3EA9" w14:textId="770444A6" w:rsidR="00FD21CB" w:rsidRPr="00FD21CB" w:rsidRDefault="00FD21CB" w:rsidP="00EC169D">
      <w:pPr>
        <w:numPr>
          <w:ilvl w:val="0"/>
          <w:numId w:val="23"/>
        </w:numPr>
        <w:rPr>
          <w:rFonts w:ascii="Gill Sans MT" w:hAnsi="Gill Sans MT"/>
          <w:sz w:val="22"/>
          <w:szCs w:val="20"/>
        </w:rPr>
      </w:pPr>
      <w:r>
        <w:rPr>
          <w:rFonts w:ascii="Gill Sans MT" w:hAnsi="Gill Sans MT"/>
          <w:sz w:val="22"/>
          <w:szCs w:val="20"/>
        </w:rPr>
        <w:t xml:space="preserve">Completing at least 90% of case demographic data (name, address, age/date of birth, sex, race, and ethnicity) and pertinent case data (onset date, diagnosis date, hospitalization status) in MDSS within 7 days of receipt; </w:t>
      </w:r>
      <w:r w:rsidRPr="00FD21CB">
        <w:rPr>
          <w:rFonts w:ascii="Gill Sans MT" w:hAnsi="Gill Sans MT"/>
          <w:b/>
          <w:bCs/>
          <w:sz w:val="22"/>
          <w:szCs w:val="20"/>
        </w:rPr>
        <w:t>AND</w:t>
      </w:r>
      <w:r>
        <w:rPr>
          <w:rFonts w:ascii="Gill Sans MT" w:hAnsi="Gill Sans MT"/>
          <w:b/>
          <w:bCs/>
          <w:sz w:val="22"/>
          <w:szCs w:val="20"/>
        </w:rPr>
        <w:t xml:space="preserve"> </w:t>
      </w:r>
    </w:p>
    <w:p w14:paraId="2B9517BF" w14:textId="2007066D" w:rsidR="00BE1EE5" w:rsidRPr="00F055E7" w:rsidRDefault="00F055E7" w:rsidP="00EC169D">
      <w:pPr>
        <w:numPr>
          <w:ilvl w:val="0"/>
          <w:numId w:val="23"/>
        </w:numPr>
        <w:rPr>
          <w:rFonts w:ascii="Gill Sans MT" w:hAnsi="Gill Sans MT"/>
          <w:sz w:val="22"/>
          <w:szCs w:val="20"/>
        </w:rPr>
      </w:pPr>
      <w:r>
        <w:rPr>
          <w:rFonts w:ascii="Gill Sans MT" w:hAnsi="Gill Sans MT"/>
          <w:sz w:val="22"/>
          <w:szCs w:val="20"/>
        </w:rPr>
        <w:t xml:space="preserve">Utilizing disease specific protocols to investigate </w:t>
      </w:r>
      <w:r w:rsidR="00BE1EE5" w:rsidRPr="00E25512">
        <w:rPr>
          <w:rFonts w:ascii="Gill Sans MT" w:hAnsi="Gill Sans MT"/>
          <w:sz w:val="22"/>
          <w:szCs w:val="20"/>
        </w:rPr>
        <w:t>individual case reports</w:t>
      </w:r>
      <w:r w:rsidR="009A42A7" w:rsidRPr="00E25512">
        <w:rPr>
          <w:rFonts w:ascii="Gill Sans MT" w:hAnsi="Gill Sans MT"/>
          <w:sz w:val="22"/>
          <w:szCs w:val="20"/>
        </w:rPr>
        <w:t>;</w:t>
      </w:r>
      <w:r>
        <w:rPr>
          <w:rFonts w:ascii="Gill Sans MT" w:hAnsi="Gill Sans MT"/>
          <w:sz w:val="22"/>
          <w:szCs w:val="20"/>
        </w:rPr>
        <w:t xml:space="preserve"> </w:t>
      </w:r>
      <w:r w:rsidRPr="00F055E7">
        <w:rPr>
          <w:rFonts w:ascii="Gill Sans MT" w:hAnsi="Gill Sans MT"/>
          <w:b/>
          <w:bCs/>
          <w:sz w:val="22"/>
          <w:szCs w:val="20"/>
        </w:rPr>
        <w:t>AND</w:t>
      </w:r>
    </w:p>
    <w:p w14:paraId="2880DB90" w14:textId="77777777" w:rsidR="00F055E7" w:rsidRPr="00F055E7" w:rsidRDefault="00F055E7" w:rsidP="00EC169D">
      <w:pPr>
        <w:numPr>
          <w:ilvl w:val="0"/>
          <w:numId w:val="23"/>
        </w:numPr>
        <w:rPr>
          <w:rFonts w:ascii="Gill Sans MT" w:hAnsi="Gill Sans MT"/>
          <w:sz w:val="22"/>
          <w:szCs w:val="20"/>
        </w:rPr>
      </w:pPr>
      <w:r>
        <w:rPr>
          <w:rFonts w:ascii="Gill Sans MT" w:hAnsi="Gill Sans MT"/>
          <w:sz w:val="22"/>
          <w:szCs w:val="20"/>
        </w:rPr>
        <w:t xml:space="preserve">Completing cases within the local health department’s timeframes; </w:t>
      </w:r>
      <w:r>
        <w:rPr>
          <w:rFonts w:ascii="Gill Sans MT" w:hAnsi="Gill Sans MT"/>
          <w:b/>
          <w:bCs/>
          <w:sz w:val="22"/>
          <w:szCs w:val="20"/>
        </w:rPr>
        <w:t>AND</w:t>
      </w:r>
    </w:p>
    <w:p w14:paraId="622B18F4" w14:textId="41835B6D" w:rsidR="00F055E7" w:rsidRPr="00931098" w:rsidRDefault="00F055E7" w:rsidP="00EC169D">
      <w:pPr>
        <w:numPr>
          <w:ilvl w:val="0"/>
          <w:numId w:val="23"/>
        </w:numPr>
        <w:rPr>
          <w:rFonts w:ascii="Gill Sans MT" w:hAnsi="Gill Sans MT"/>
          <w:sz w:val="22"/>
          <w:szCs w:val="20"/>
        </w:rPr>
      </w:pPr>
      <w:r>
        <w:rPr>
          <w:rFonts w:ascii="Gill Sans MT" w:hAnsi="Gill Sans MT"/>
          <w:sz w:val="22"/>
          <w:szCs w:val="20"/>
        </w:rPr>
        <w:t xml:space="preserve">Filling in, completing, or accounting for at least 90% of the detailed case report form’s fields prior to case completion. Information that cannot be obtained should be documented; </w:t>
      </w:r>
      <w:r w:rsidRPr="00F055E7">
        <w:rPr>
          <w:rFonts w:ascii="Gill Sans MT" w:hAnsi="Gill Sans MT"/>
          <w:b/>
          <w:bCs/>
          <w:sz w:val="22"/>
          <w:szCs w:val="20"/>
        </w:rPr>
        <w:t>AND</w:t>
      </w:r>
      <w:r>
        <w:rPr>
          <w:rFonts w:ascii="Gill Sans MT" w:hAnsi="Gill Sans MT"/>
          <w:b/>
          <w:bCs/>
          <w:sz w:val="22"/>
          <w:szCs w:val="20"/>
        </w:rPr>
        <w:t xml:space="preserve"> </w:t>
      </w:r>
    </w:p>
    <w:p w14:paraId="1074D14B" w14:textId="7AB5AADD" w:rsidR="00BE1EE5" w:rsidRPr="004407D5" w:rsidRDefault="00F055E7" w:rsidP="004407D5">
      <w:pPr>
        <w:numPr>
          <w:ilvl w:val="0"/>
          <w:numId w:val="23"/>
        </w:numPr>
        <w:rPr>
          <w:rFonts w:ascii="Gill Sans MT" w:hAnsi="Gill Sans MT"/>
          <w:sz w:val="22"/>
          <w:szCs w:val="20"/>
        </w:rPr>
      </w:pPr>
      <w:r w:rsidRPr="00F055E7">
        <w:rPr>
          <w:rFonts w:ascii="Gill Sans MT" w:hAnsi="Gill Sans MT"/>
          <w:sz w:val="22"/>
          <w:szCs w:val="20"/>
        </w:rPr>
        <w:t>Updating</w:t>
      </w:r>
      <w:r>
        <w:rPr>
          <w:rFonts w:ascii="Gill Sans MT" w:hAnsi="Gill Sans MT"/>
          <w:sz w:val="22"/>
          <w:szCs w:val="20"/>
        </w:rPr>
        <w:t xml:space="preserve">, reactivating, or reclassifying MDSS cases as new information is obtained (e.g., lab serogroups and serotype results, patient outcome, and outbreak identification); </w:t>
      </w:r>
      <w:r>
        <w:rPr>
          <w:rFonts w:ascii="Gill Sans MT" w:hAnsi="Gill Sans MT"/>
          <w:b/>
          <w:bCs/>
          <w:sz w:val="22"/>
          <w:szCs w:val="20"/>
        </w:rPr>
        <w:t>AND</w:t>
      </w:r>
    </w:p>
    <w:p w14:paraId="6C8DEA62" w14:textId="384D7593" w:rsidR="00BE1EE5" w:rsidRPr="00E25512" w:rsidRDefault="00BE1EE5" w:rsidP="00EC169D">
      <w:pPr>
        <w:numPr>
          <w:ilvl w:val="0"/>
          <w:numId w:val="22"/>
        </w:numPr>
        <w:rPr>
          <w:rFonts w:ascii="Gill Sans MT" w:hAnsi="Gill Sans MT"/>
          <w:sz w:val="22"/>
          <w:szCs w:val="20"/>
        </w:rPr>
      </w:pPr>
      <w:r w:rsidRPr="00E25512">
        <w:rPr>
          <w:rFonts w:ascii="Gill Sans MT" w:hAnsi="Gill Sans MT"/>
          <w:sz w:val="22"/>
          <w:szCs w:val="20"/>
        </w:rPr>
        <w:t xml:space="preserve">Evidence that policies and procedures </w:t>
      </w:r>
      <w:r w:rsidR="00F055E7">
        <w:rPr>
          <w:rFonts w:ascii="Gill Sans MT" w:hAnsi="Gill Sans MT"/>
          <w:sz w:val="22"/>
          <w:szCs w:val="20"/>
        </w:rPr>
        <w:t xml:space="preserve">for the above are adhered to and </w:t>
      </w:r>
      <w:r w:rsidRPr="00E25512">
        <w:rPr>
          <w:rFonts w:ascii="Gill Sans MT" w:hAnsi="Gill Sans MT"/>
          <w:sz w:val="22"/>
          <w:szCs w:val="20"/>
        </w:rPr>
        <w:t xml:space="preserve">reviewed annually. </w:t>
      </w:r>
    </w:p>
    <w:p w14:paraId="1B659E06" w14:textId="77777777" w:rsidR="009E6364" w:rsidRPr="00E25512" w:rsidRDefault="009E6364" w:rsidP="00BE1EE5">
      <w:pPr>
        <w:rPr>
          <w:rFonts w:ascii="Gill Sans MT" w:hAnsi="Gill Sans MT"/>
          <w:b/>
          <w:szCs w:val="22"/>
        </w:rPr>
      </w:pPr>
    </w:p>
    <w:p w14:paraId="246C1FBA"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6309EA5A" w14:textId="77777777" w:rsidR="00BE1EE5" w:rsidRPr="00E25512" w:rsidRDefault="00BE1EE5" w:rsidP="00502A84">
      <w:pPr>
        <w:rPr>
          <w:rFonts w:ascii="Gill Sans MT" w:hAnsi="Gill Sans MT"/>
          <w:szCs w:val="22"/>
        </w:rPr>
      </w:pPr>
    </w:p>
    <w:p w14:paraId="0E7058FD" w14:textId="09640E7A" w:rsidR="00BE1EE5" w:rsidRDefault="00F055E7" w:rsidP="00CE6F2C">
      <w:pPr>
        <w:numPr>
          <w:ilvl w:val="0"/>
          <w:numId w:val="24"/>
        </w:numPr>
        <w:rPr>
          <w:rFonts w:ascii="Gill Sans MT" w:hAnsi="Gill Sans MT"/>
          <w:sz w:val="22"/>
          <w:szCs w:val="20"/>
        </w:rPr>
      </w:pPr>
      <w:r>
        <w:rPr>
          <w:rFonts w:ascii="Gill Sans MT" w:hAnsi="Gill Sans MT"/>
          <w:sz w:val="22"/>
          <w:szCs w:val="20"/>
        </w:rPr>
        <w:t xml:space="preserve">Annually reviewed </w:t>
      </w:r>
      <w:r w:rsidR="00BE1EE5" w:rsidRPr="00E25512">
        <w:rPr>
          <w:rFonts w:ascii="Gill Sans MT" w:hAnsi="Gill Sans MT"/>
          <w:sz w:val="22"/>
          <w:szCs w:val="20"/>
        </w:rPr>
        <w:t>policies and procedures</w:t>
      </w:r>
      <w:r>
        <w:rPr>
          <w:rFonts w:ascii="Gill Sans MT" w:hAnsi="Gill Sans MT"/>
          <w:sz w:val="22"/>
          <w:szCs w:val="20"/>
        </w:rPr>
        <w:t xml:space="preserve"> listed above</w:t>
      </w:r>
      <w:r w:rsidR="009A42A7" w:rsidRPr="00E25512">
        <w:rPr>
          <w:rFonts w:ascii="Gill Sans MT" w:hAnsi="Gill Sans MT"/>
          <w:sz w:val="22"/>
          <w:szCs w:val="20"/>
        </w:rPr>
        <w:t>.</w:t>
      </w:r>
    </w:p>
    <w:p w14:paraId="29AF4B84" w14:textId="4DB6CBB6" w:rsidR="00F055E7" w:rsidRPr="004B2F2C" w:rsidRDefault="00F055E7" w:rsidP="00F055E7">
      <w:pPr>
        <w:numPr>
          <w:ilvl w:val="0"/>
          <w:numId w:val="24"/>
        </w:numPr>
        <w:rPr>
          <w:rFonts w:ascii="Gill Sans MT" w:hAnsi="Gill Sans MT"/>
          <w:sz w:val="22"/>
          <w:szCs w:val="22"/>
        </w:rPr>
      </w:pPr>
      <w:r w:rsidRPr="004B2F2C">
        <w:rPr>
          <w:rFonts w:ascii="Gill Sans MT" w:hAnsi="Gill Sans MT"/>
          <w:sz w:val="22"/>
          <w:szCs w:val="22"/>
        </w:rPr>
        <w:t>Documentation of how the local health department investigates individual case reports. This includes identifying who initiates the investigation, what action shall be taken, how MDSS is utilized, and the appropriate timelines to be followed.</w:t>
      </w:r>
      <w:r w:rsidR="001B3CCC">
        <w:rPr>
          <w:rFonts w:ascii="Gill Sans MT" w:hAnsi="Gill Sans MT"/>
          <w:color w:val="0070C0"/>
          <w:sz w:val="22"/>
          <w:szCs w:val="22"/>
        </w:rPr>
        <w:t xml:space="preserve"> </w:t>
      </w:r>
    </w:p>
    <w:p w14:paraId="7D75FF33" w14:textId="3086910B" w:rsidR="00CF49CA" w:rsidRPr="00CF49CA" w:rsidRDefault="00F055E7" w:rsidP="001F7C5C">
      <w:pPr>
        <w:numPr>
          <w:ilvl w:val="0"/>
          <w:numId w:val="24"/>
        </w:numPr>
        <w:rPr>
          <w:rFonts w:ascii="Gill Sans MT" w:hAnsi="Gill Sans MT"/>
          <w:sz w:val="22"/>
          <w:szCs w:val="20"/>
        </w:rPr>
      </w:pPr>
      <w:r w:rsidRPr="00CF49CA">
        <w:rPr>
          <w:rFonts w:ascii="Gill Sans MT" w:hAnsi="Gill Sans MT"/>
          <w:sz w:val="22"/>
          <w:szCs w:val="22"/>
        </w:rPr>
        <w:t>Disease specific protocols for select diseases</w:t>
      </w:r>
      <w:r w:rsidR="00CF49CA" w:rsidRPr="00CF49CA">
        <w:rPr>
          <w:rFonts w:ascii="Gill Sans MT" w:hAnsi="Gill Sans MT"/>
          <w:sz w:val="22"/>
          <w:szCs w:val="22"/>
        </w:rPr>
        <w:t>.</w:t>
      </w:r>
      <w:r w:rsidR="00103D6C">
        <w:rPr>
          <w:rFonts w:ascii="Gill Sans MT" w:hAnsi="Gill Sans MT"/>
          <w:sz w:val="22"/>
          <w:szCs w:val="22"/>
        </w:rPr>
        <w:t xml:space="preserve"> </w:t>
      </w:r>
    </w:p>
    <w:p w14:paraId="071290AB" w14:textId="0F861A49" w:rsidR="00BE1EE5" w:rsidRDefault="00BE1EE5" w:rsidP="001F7C5C">
      <w:pPr>
        <w:numPr>
          <w:ilvl w:val="0"/>
          <w:numId w:val="24"/>
        </w:numPr>
        <w:rPr>
          <w:rFonts w:ascii="Gill Sans MT" w:hAnsi="Gill Sans MT"/>
          <w:sz w:val="22"/>
          <w:szCs w:val="20"/>
        </w:rPr>
      </w:pPr>
      <w:r w:rsidRPr="00CF49CA">
        <w:rPr>
          <w:rFonts w:ascii="Gill Sans MT" w:hAnsi="Gill Sans MT"/>
          <w:sz w:val="22"/>
          <w:szCs w:val="20"/>
        </w:rPr>
        <w:t>Summary sheet or other documentation illustrating that policies and procedures were reviewed and approved by one of the following:  CD/Nursing Supervisor, Medical Director, or Health Officer</w:t>
      </w:r>
      <w:r w:rsidR="009A42A7" w:rsidRPr="00CF49CA">
        <w:rPr>
          <w:rFonts w:ascii="Gill Sans MT" w:hAnsi="Gill Sans MT"/>
          <w:sz w:val="22"/>
          <w:szCs w:val="20"/>
        </w:rPr>
        <w:t>.</w:t>
      </w:r>
    </w:p>
    <w:p w14:paraId="762F697B" w14:textId="39CD253B" w:rsidR="00B7339B" w:rsidRPr="00653622" w:rsidRDefault="002744EE" w:rsidP="00B7339B">
      <w:pPr>
        <w:ind w:left="720"/>
        <w:rPr>
          <w:rFonts w:ascii="Gill Sans MT" w:hAnsi="Gill Sans MT"/>
          <w:color w:val="0070C0"/>
          <w:sz w:val="22"/>
          <w:szCs w:val="22"/>
        </w:rPr>
      </w:pPr>
      <w:r>
        <w:rPr>
          <w:rFonts w:ascii="Gill Sans MT" w:hAnsi="Gill Sans MT"/>
          <w:sz w:val="22"/>
          <w:szCs w:val="20"/>
        </w:rPr>
        <w:t>Note:</w:t>
      </w:r>
      <w:r w:rsidR="00B7339B">
        <w:rPr>
          <w:rFonts w:ascii="Gill Sans MT" w:hAnsi="Gill Sans MT"/>
          <w:sz w:val="22"/>
          <w:szCs w:val="22"/>
        </w:rPr>
        <w:t xml:space="preserve"> Reviewer will pull a random sample of MDSS case reports prior to the Review for evaluation of this </w:t>
      </w:r>
      <w:r w:rsidR="00B7339B" w:rsidRPr="004407D5">
        <w:rPr>
          <w:rFonts w:ascii="Gill Sans MT" w:hAnsi="Gill Sans MT"/>
          <w:sz w:val="22"/>
          <w:szCs w:val="22"/>
        </w:rPr>
        <w:t>indicator.</w:t>
      </w:r>
      <w:r w:rsidR="00BE3352" w:rsidRPr="004407D5">
        <w:rPr>
          <w:rFonts w:ascii="Gill Sans MT" w:hAnsi="Gill Sans MT"/>
          <w:sz w:val="22"/>
          <w:szCs w:val="22"/>
        </w:rPr>
        <w:t xml:space="preserve"> A list of diseases that may be included can be requested from the Reviewer. </w:t>
      </w:r>
      <w:r w:rsidR="00B7339B" w:rsidRPr="004407D5">
        <w:rPr>
          <w:rFonts w:ascii="Gill Sans MT" w:hAnsi="Gill Sans MT"/>
          <w:sz w:val="22"/>
          <w:szCs w:val="22"/>
        </w:rPr>
        <w:t>During</w:t>
      </w:r>
      <w:r w:rsidR="00B7339B">
        <w:rPr>
          <w:rFonts w:ascii="Gill Sans MT" w:hAnsi="Gill Sans MT"/>
          <w:sz w:val="22"/>
          <w:szCs w:val="22"/>
        </w:rPr>
        <w:t xml:space="preserve"> this evaluation</w:t>
      </w:r>
      <w:r w:rsidR="009676C5">
        <w:rPr>
          <w:rFonts w:ascii="Gill Sans MT" w:hAnsi="Gill Sans MT"/>
          <w:sz w:val="22"/>
          <w:szCs w:val="22"/>
        </w:rPr>
        <w:t>, evidence of:</w:t>
      </w:r>
      <w:r w:rsidR="00B7339B">
        <w:rPr>
          <w:rFonts w:ascii="Gill Sans MT" w:hAnsi="Gill Sans MT"/>
          <w:sz w:val="22"/>
          <w:szCs w:val="22"/>
        </w:rPr>
        <w:t xml:space="preserve"> </w:t>
      </w:r>
      <w:r w:rsidR="00B7339B" w:rsidRPr="215A1346">
        <w:rPr>
          <w:rFonts w:ascii="Gill Sans MT" w:hAnsi="Gill Sans MT"/>
          <w:sz w:val="22"/>
          <w:szCs w:val="22"/>
        </w:rPr>
        <w:t xml:space="preserve">case completion efforts, reporting timeline requirements, and </w:t>
      </w:r>
      <w:r w:rsidR="000A0993">
        <w:rPr>
          <w:rFonts w:ascii="Gill Sans MT" w:hAnsi="Gill Sans MT"/>
          <w:sz w:val="22"/>
          <w:szCs w:val="22"/>
        </w:rPr>
        <w:t xml:space="preserve">efforts </w:t>
      </w:r>
      <w:r w:rsidR="00B7339B" w:rsidRPr="215A1346">
        <w:rPr>
          <w:rFonts w:ascii="Gill Sans MT" w:hAnsi="Gill Sans MT"/>
          <w:sz w:val="22"/>
          <w:szCs w:val="22"/>
        </w:rPr>
        <w:t xml:space="preserve">to update </w:t>
      </w:r>
      <w:r w:rsidR="000A0993">
        <w:rPr>
          <w:rFonts w:ascii="Gill Sans MT" w:hAnsi="Gill Sans MT"/>
          <w:sz w:val="22"/>
          <w:szCs w:val="22"/>
        </w:rPr>
        <w:t xml:space="preserve">MDSS </w:t>
      </w:r>
      <w:r w:rsidR="00B7339B" w:rsidRPr="215A1346">
        <w:rPr>
          <w:rFonts w:ascii="Gill Sans MT" w:hAnsi="Gill Sans MT"/>
          <w:sz w:val="22"/>
          <w:szCs w:val="22"/>
        </w:rPr>
        <w:t>case report forms as new information is obtained.</w:t>
      </w:r>
      <w:r w:rsidR="00B7339B">
        <w:rPr>
          <w:rFonts w:ascii="Gill Sans MT" w:hAnsi="Gill Sans MT"/>
          <w:sz w:val="22"/>
          <w:szCs w:val="22"/>
        </w:rPr>
        <w:t xml:space="preserve"> </w:t>
      </w:r>
      <w:r w:rsidR="00B7339B" w:rsidRPr="36743099">
        <w:rPr>
          <w:rFonts w:ascii="Gill Sans MT" w:hAnsi="Gill Sans MT"/>
          <w:sz w:val="22"/>
          <w:szCs w:val="22"/>
        </w:rPr>
        <w:t xml:space="preserve">To meet this indicator, 90% of the cases pulled by the Reviewer (e.g., 18/20) will have to meet the </w:t>
      </w:r>
      <w:r w:rsidR="00B7339B">
        <w:rPr>
          <w:rFonts w:ascii="Gill Sans MT" w:hAnsi="Gill Sans MT"/>
          <w:sz w:val="22"/>
          <w:szCs w:val="22"/>
        </w:rPr>
        <w:t xml:space="preserve">completion </w:t>
      </w:r>
      <w:r w:rsidR="00B7339B" w:rsidRPr="36743099">
        <w:rPr>
          <w:rFonts w:ascii="Gill Sans MT" w:hAnsi="Gill Sans MT"/>
          <w:sz w:val="22"/>
          <w:szCs w:val="22"/>
        </w:rPr>
        <w:t>criteria</w:t>
      </w:r>
      <w:r w:rsidR="00B7339B">
        <w:rPr>
          <w:rFonts w:ascii="Gill Sans MT" w:hAnsi="Gill Sans MT"/>
          <w:sz w:val="22"/>
          <w:szCs w:val="22"/>
        </w:rPr>
        <w:t xml:space="preserve"> listed above. </w:t>
      </w:r>
    </w:p>
    <w:p w14:paraId="6E44B0C8" w14:textId="77777777" w:rsidR="009E6364" w:rsidRPr="00E25512" w:rsidRDefault="009E6364" w:rsidP="00BE1EE5">
      <w:pPr>
        <w:rPr>
          <w:rFonts w:ascii="Gill Sans MT" w:hAnsi="Gill Sans MT"/>
          <w:b/>
          <w:szCs w:val="22"/>
        </w:rPr>
      </w:pPr>
    </w:p>
    <w:p w14:paraId="5C3EDF7E"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lastRenderedPageBreak/>
        <w:t>Evaluation Question</w:t>
      </w:r>
      <w:r w:rsidR="006C7992" w:rsidRPr="00E25512">
        <w:rPr>
          <w:rFonts w:ascii="Gill Sans MT" w:hAnsi="Gill Sans MT"/>
          <w:b/>
          <w:szCs w:val="22"/>
          <w:u w:val="single"/>
        </w:rPr>
        <w:t>:</w:t>
      </w:r>
    </w:p>
    <w:p w14:paraId="7310C1E8" w14:textId="77777777" w:rsidR="00BE1EE5" w:rsidRPr="00E25512" w:rsidRDefault="00BE1EE5" w:rsidP="00502A84">
      <w:pPr>
        <w:rPr>
          <w:rFonts w:ascii="Gill Sans MT" w:hAnsi="Gill Sans MT"/>
          <w:szCs w:val="22"/>
        </w:rPr>
      </w:pPr>
    </w:p>
    <w:p w14:paraId="64EBD904" w14:textId="77777777" w:rsidR="00BE1EE5" w:rsidRDefault="00BE1EE5" w:rsidP="00502A84">
      <w:pPr>
        <w:rPr>
          <w:rFonts w:ascii="Gill Sans MT" w:hAnsi="Gill Sans MT"/>
          <w:sz w:val="22"/>
          <w:szCs w:val="20"/>
        </w:rPr>
      </w:pPr>
      <w:r w:rsidRPr="00E25512">
        <w:rPr>
          <w:rFonts w:ascii="Gill Sans MT" w:hAnsi="Gill Sans MT"/>
          <w:sz w:val="22"/>
          <w:szCs w:val="20"/>
        </w:rPr>
        <w:t>None</w:t>
      </w:r>
    </w:p>
    <w:p w14:paraId="74F7786D" w14:textId="10E7071D" w:rsidR="00931098" w:rsidRDefault="00822F00" w:rsidP="00502A84">
      <w:pPr>
        <w:rPr>
          <w:rFonts w:ascii="Gill Sans MT" w:hAnsi="Gill Sans MT"/>
          <w:sz w:val="22"/>
          <w:szCs w:val="20"/>
        </w:rPr>
      </w:pPr>
      <w:r>
        <w:rPr>
          <w:rFonts w:ascii="Gill Sans MT" w:hAnsi="Gill Sans MT"/>
          <w:noProof/>
          <w:sz w:val="22"/>
          <w:szCs w:val="22"/>
        </w:rPr>
        <mc:AlternateContent>
          <mc:Choice Requires="wps">
            <w:drawing>
              <wp:anchor distT="0" distB="0" distL="114300" distR="114300" simplePos="0" relativeHeight="251661312" behindDoc="0" locked="0" layoutInCell="1" allowOverlap="1" wp14:anchorId="237DE336" wp14:editId="2AD545D4">
                <wp:simplePos x="0" y="0"/>
                <wp:positionH relativeFrom="margin">
                  <wp:align>left</wp:align>
                </wp:positionH>
                <wp:positionV relativeFrom="paragraph">
                  <wp:posOffset>164155</wp:posOffset>
                </wp:positionV>
                <wp:extent cx="6477000" cy="2580167"/>
                <wp:effectExtent l="0" t="0" r="19050" b="10795"/>
                <wp:wrapNone/>
                <wp:docPr id="1473978418" name="Rectangle 1"/>
                <wp:cNvGraphicFramePr/>
                <a:graphic xmlns:a="http://schemas.openxmlformats.org/drawingml/2006/main">
                  <a:graphicData uri="http://schemas.microsoft.com/office/word/2010/wordprocessingShape">
                    <wps:wsp>
                      <wps:cNvSpPr/>
                      <wps:spPr>
                        <a:xfrm>
                          <a:off x="0" y="0"/>
                          <a:ext cx="6477000" cy="2580167"/>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EC195B" w14:textId="77777777" w:rsidR="00E61BA4" w:rsidRDefault="00E61BA4" w:rsidP="00E61BA4">
                            <w:pPr>
                              <w:contextualSpacing/>
                              <w:jc w:val="center"/>
                              <w:rPr>
                                <w:rFonts w:ascii="Gill Sans MT" w:hAnsi="Gill Sans MT"/>
                                <w:b/>
                                <w:bCs/>
                                <w:color w:val="000000" w:themeColor="text1"/>
                              </w:rPr>
                            </w:pPr>
                            <w:r w:rsidRPr="005502CD">
                              <w:rPr>
                                <w:rFonts w:ascii="Gill Sans MT" w:hAnsi="Gill Sans MT"/>
                                <w:b/>
                                <w:bCs/>
                                <w:color w:val="000000" w:themeColor="text1"/>
                              </w:rPr>
                              <w:t>Indicator 2.1 Special Recognition</w:t>
                            </w:r>
                          </w:p>
                          <w:p w14:paraId="1C956FF5" w14:textId="77777777" w:rsidR="00E61BA4" w:rsidRPr="005502CD" w:rsidRDefault="00E61BA4" w:rsidP="00E61BA4">
                            <w:pPr>
                              <w:contextualSpacing/>
                              <w:jc w:val="center"/>
                              <w:rPr>
                                <w:rFonts w:ascii="Gill Sans MT" w:hAnsi="Gill Sans MT"/>
                                <w:b/>
                                <w:bCs/>
                                <w:color w:val="000000" w:themeColor="text1"/>
                              </w:rPr>
                            </w:pPr>
                          </w:p>
                          <w:p w14:paraId="2BF4D0D0" w14:textId="612F9331" w:rsidR="00E61BA4" w:rsidRPr="005502CD" w:rsidRDefault="00E61BA4" w:rsidP="00E61BA4">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Indicator</w:t>
                            </w:r>
                            <w:r w:rsidRPr="005502CD">
                              <w:rPr>
                                <w:rFonts w:ascii="Gill Sans MT" w:hAnsi="Gill Sans MT"/>
                                <w:b/>
                                <w:bCs/>
                                <w:color w:val="000000" w:themeColor="text1"/>
                                <w:sz w:val="22"/>
                                <w:szCs w:val="22"/>
                              </w:rPr>
                              <w:t xml:space="preserve">: </w:t>
                            </w:r>
                            <w:r w:rsidRPr="005502CD">
                              <w:rPr>
                                <w:rFonts w:ascii="Gill Sans MT" w:hAnsi="Gill Sans MT"/>
                                <w:color w:val="000000" w:themeColor="text1"/>
                                <w:sz w:val="22"/>
                                <w:szCs w:val="22"/>
                              </w:rPr>
                              <w:t xml:space="preserve">The local health department </w:t>
                            </w:r>
                            <w:r w:rsidR="009F69D1">
                              <w:rPr>
                                <w:rFonts w:ascii="Gill Sans MT" w:hAnsi="Gill Sans MT"/>
                                <w:color w:val="000000" w:themeColor="text1"/>
                                <w:sz w:val="22"/>
                                <w:szCs w:val="22"/>
                              </w:rPr>
                              <w:t>has</w:t>
                            </w:r>
                            <w:r w:rsidRPr="005502CD">
                              <w:rPr>
                                <w:rFonts w:ascii="Gill Sans MT" w:hAnsi="Gill Sans MT"/>
                                <w:color w:val="000000" w:themeColor="text1"/>
                                <w:sz w:val="22"/>
                                <w:szCs w:val="22"/>
                              </w:rPr>
                              <w:t xml:space="preserve"> an internal review or audit process for improvement of data quality.</w:t>
                            </w:r>
                          </w:p>
                          <w:p w14:paraId="69FB87FD" w14:textId="77777777" w:rsidR="00E61BA4" w:rsidRPr="005502CD" w:rsidRDefault="00E61BA4" w:rsidP="00E61BA4">
                            <w:pPr>
                              <w:rPr>
                                <w:rFonts w:ascii="Gill Sans MT" w:hAnsi="Gill Sans MT"/>
                                <w:b/>
                                <w:bCs/>
                                <w:color w:val="000000" w:themeColor="text1"/>
                                <w:szCs w:val="22"/>
                              </w:rPr>
                            </w:pPr>
                            <w:r w:rsidRPr="00C23C43">
                              <w:rPr>
                                <w:rFonts w:ascii="Gill Sans MT" w:hAnsi="Gill Sans MT"/>
                                <w:b/>
                                <w:bCs/>
                                <w:color w:val="000000" w:themeColor="text1"/>
                                <w:sz w:val="22"/>
                                <w:szCs w:val="22"/>
                                <w:u w:val="single"/>
                              </w:rPr>
                              <w:t>Documentation</w:t>
                            </w:r>
                            <w:r w:rsidRPr="005502CD">
                              <w:rPr>
                                <w:rFonts w:ascii="Gill Sans MT" w:hAnsi="Gill Sans MT"/>
                                <w:b/>
                                <w:bCs/>
                                <w:color w:val="000000" w:themeColor="text1"/>
                                <w:sz w:val="22"/>
                                <w:szCs w:val="22"/>
                              </w:rPr>
                              <w:t xml:space="preserve">: </w:t>
                            </w:r>
                            <w:r w:rsidRPr="005502CD">
                              <w:rPr>
                                <w:rFonts w:ascii="Gill Sans MT" w:hAnsi="Gill Sans MT"/>
                                <w:color w:val="000000" w:themeColor="text1"/>
                                <w:sz w:val="22"/>
                                <w:szCs w:val="22"/>
                              </w:rPr>
                              <w:t>Provide evidence of internal review process or audit that includes an aspect of data quality improvement.</w:t>
                            </w:r>
                          </w:p>
                          <w:p w14:paraId="719CD93D" w14:textId="7B4A0333" w:rsidR="00E61BA4" w:rsidRPr="009F69D1" w:rsidRDefault="009F69D1" w:rsidP="00E61BA4">
                            <w:pPr>
                              <w:rPr>
                                <w:rFonts w:ascii="Gill Sans MT" w:hAnsi="Gill Sans MT"/>
                                <w:color w:val="000000" w:themeColor="text1"/>
                                <w:sz w:val="22"/>
                                <w:szCs w:val="22"/>
                              </w:rPr>
                            </w:pPr>
                            <w:proofErr w:type="spellStart"/>
                            <w:r w:rsidRPr="009F69D1">
                              <w:rPr>
                                <w:rFonts w:ascii="Gill Sans MT" w:hAnsi="Gill Sans MT"/>
                                <w:color w:val="000000" w:themeColor="text1"/>
                                <w:sz w:val="22"/>
                                <w:szCs w:val="22"/>
                              </w:rPr>
                              <w:t>And/Or</w:t>
                            </w:r>
                            <w:proofErr w:type="spellEnd"/>
                          </w:p>
                          <w:p w14:paraId="2946DB51" w14:textId="1043F322" w:rsidR="00E61BA4" w:rsidRPr="005502CD" w:rsidRDefault="00E61BA4" w:rsidP="00E61BA4">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Indicator</w:t>
                            </w:r>
                            <w:r w:rsidRPr="005502CD">
                              <w:rPr>
                                <w:rFonts w:ascii="Gill Sans MT" w:hAnsi="Gill Sans MT"/>
                                <w:b/>
                                <w:bCs/>
                                <w:color w:val="000000" w:themeColor="text1"/>
                                <w:sz w:val="22"/>
                                <w:szCs w:val="22"/>
                              </w:rPr>
                              <w:t xml:space="preserve">: </w:t>
                            </w:r>
                            <w:r w:rsidRPr="005502CD">
                              <w:rPr>
                                <w:rFonts w:ascii="Gill Sans MT" w:hAnsi="Gill Sans MT"/>
                                <w:color w:val="000000" w:themeColor="text1"/>
                                <w:sz w:val="22"/>
                                <w:szCs w:val="22"/>
                              </w:rPr>
                              <w:t>The local health department utilizes case management practices for hepatitis C (HCV) cases and linkage to care (i.e., confirmatory HCV RNA testing and/or HCV treatment start)</w:t>
                            </w:r>
                            <w:r w:rsidR="001C71D0">
                              <w:rPr>
                                <w:rFonts w:ascii="Gill Sans MT" w:hAnsi="Gill Sans MT"/>
                                <w:color w:val="000000" w:themeColor="text1"/>
                                <w:sz w:val="22"/>
                                <w:szCs w:val="22"/>
                              </w:rPr>
                              <w:t>.</w:t>
                            </w:r>
                            <w:r w:rsidR="00356A28">
                              <w:rPr>
                                <w:rFonts w:ascii="Gill Sans MT" w:hAnsi="Gill Sans MT"/>
                                <w:color w:val="000000" w:themeColor="text1"/>
                                <w:sz w:val="22"/>
                                <w:szCs w:val="22"/>
                              </w:rPr>
                              <w:t xml:space="preserve"> </w:t>
                            </w:r>
                          </w:p>
                          <w:p w14:paraId="1E588A78" w14:textId="77777777" w:rsidR="00E61BA4" w:rsidRPr="005502CD" w:rsidRDefault="00E61BA4" w:rsidP="00E61BA4">
                            <w:pPr>
                              <w:rPr>
                                <w:rFonts w:ascii="Gill Sans MT" w:hAnsi="Gill Sans MT"/>
                                <w:b/>
                                <w:bCs/>
                                <w:color w:val="000000" w:themeColor="text1"/>
                                <w:szCs w:val="22"/>
                              </w:rPr>
                            </w:pPr>
                            <w:r w:rsidRPr="00C23C43">
                              <w:rPr>
                                <w:rFonts w:ascii="Gill Sans MT" w:hAnsi="Gill Sans MT"/>
                                <w:b/>
                                <w:bCs/>
                                <w:color w:val="000000" w:themeColor="text1"/>
                                <w:sz w:val="22"/>
                                <w:szCs w:val="22"/>
                                <w:u w:val="single"/>
                              </w:rPr>
                              <w:t>Documentation</w:t>
                            </w:r>
                            <w:r w:rsidRPr="005502CD">
                              <w:rPr>
                                <w:rFonts w:ascii="Gill Sans MT" w:hAnsi="Gill Sans MT"/>
                                <w:b/>
                                <w:bCs/>
                                <w:color w:val="000000" w:themeColor="text1"/>
                                <w:sz w:val="22"/>
                                <w:szCs w:val="22"/>
                              </w:rPr>
                              <w:t xml:space="preserve">: </w:t>
                            </w:r>
                            <w:r w:rsidRPr="005502CD">
                              <w:rPr>
                                <w:rFonts w:ascii="Gill Sans MT" w:hAnsi="Gill Sans MT"/>
                                <w:color w:val="000000" w:themeColor="text1"/>
                                <w:sz w:val="22"/>
                                <w:szCs w:val="22"/>
                              </w:rPr>
                              <w:t>Local health department provides a disease specific follow-up protocol for hepatitis C that utilizes case management practices, including linkage to care.</w:t>
                            </w:r>
                          </w:p>
                          <w:p w14:paraId="45C4E17B" w14:textId="7F1FACBF" w:rsidR="00E61BA4" w:rsidRPr="009F69D1" w:rsidRDefault="009F69D1" w:rsidP="00E61BA4">
                            <w:pPr>
                              <w:contextualSpacing/>
                              <w:rPr>
                                <w:rFonts w:ascii="Gill Sans MT" w:hAnsi="Gill Sans MT"/>
                                <w:color w:val="000000" w:themeColor="text1"/>
                                <w:sz w:val="22"/>
                                <w:szCs w:val="22"/>
                              </w:rPr>
                            </w:pPr>
                            <w:proofErr w:type="spellStart"/>
                            <w:r w:rsidRPr="009F69D1">
                              <w:rPr>
                                <w:rFonts w:ascii="Gill Sans MT" w:hAnsi="Gill Sans MT"/>
                                <w:color w:val="000000" w:themeColor="text1"/>
                                <w:sz w:val="22"/>
                                <w:szCs w:val="22"/>
                              </w:rPr>
                              <w:t>And/Or</w:t>
                            </w:r>
                            <w:proofErr w:type="spellEnd"/>
                          </w:p>
                          <w:p w14:paraId="12EEDA02" w14:textId="792EB483" w:rsidR="00822F00" w:rsidRPr="00822F00" w:rsidRDefault="00822F00" w:rsidP="00822F00">
                            <w:pPr>
                              <w:contextualSpacing/>
                              <w:rPr>
                                <w:rFonts w:ascii="Gill Sans MT" w:hAnsi="Gill Sans MT"/>
                                <w:color w:val="000000" w:themeColor="text1"/>
                                <w:sz w:val="22"/>
                                <w:szCs w:val="22"/>
                              </w:rPr>
                            </w:pPr>
                            <w:r w:rsidRPr="00822F00">
                              <w:rPr>
                                <w:rFonts w:ascii="Gill Sans MT" w:hAnsi="Gill Sans MT"/>
                                <w:b/>
                                <w:bCs/>
                                <w:color w:val="000000" w:themeColor="text1"/>
                                <w:sz w:val="22"/>
                                <w:szCs w:val="22"/>
                                <w:u w:val="single"/>
                              </w:rPr>
                              <w:t>Indicator</w:t>
                            </w:r>
                            <w:r w:rsidRPr="00822F00">
                              <w:rPr>
                                <w:rFonts w:ascii="Gill Sans MT" w:hAnsi="Gill Sans MT"/>
                                <w:color w:val="000000" w:themeColor="text1"/>
                                <w:sz w:val="22"/>
                                <w:szCs w:val="22"/>
                              </w:rPr>
                              <w:t>: The local health department document</w:t>
                            </w:r>
                            <w:r w:rsidR="009F69D1">
                              <w:rPr>
                                <w:rFonts w:ascii="Gill Sans MT" w:hAnsi="Gill Sans MT"/>
                                <w:color w:val="000000" w:themeColor="text1"/>
                                <w:sz w:val="22"/>
                                <w:szCs w:val="22"/>
                              </w:rPr>
                              <w:t>s</w:t>
                            </w:r>
                            <w:r w:rsidRPr="00822F00">
                              <w:rPr>
                                <w:rFonts w:ascii="Gill Sans MT" w:hAnsi="Gill Sans MT"/>
                                <w:color w:val="000000" w:themeColor="text1"/>
                                <w:sz w:val="22"/>
                                <w:szCs w:val="22"/>
                              </w:rPr>
                              <w:t xml:space="preserve"> the HIV and diabetes statuses of confirmed TB cases. </w:t>
                            </w:r>
                          </w:p>
                          <w:p w14:paraId="702E3D70" w14:textId="77777777" w:rsidR="00822F00" w:rsidRPr="005502CD" w:rsidRDefault="00822F00" w:rsidP="00822F00">
                            <w:pPr>
                              <w:rPr>
                                <w:rFonts w:ascii="Gill Sans MT" w:hAnsi="Gill Sans MT"/>
                                <w:b/>
                                <w:bCs/>
                                <w:color w:val="000000" w:themeColor="text1"/>
                                <w:szCs w:val="22"/>
                              </w:rPr>
                            </w:pPr>
                            <w:r w:rsidRPr="00822F00">
                              <w:rPr>
                                <w:rFonts w:ascii="Gill Sans MT" w:hAnsi="Gill Sans MT"/>
                                <w:b/>
                                <w:bCs/>
                                <w:color w:val="000000" w:themeColor="text1"/>
                                <w:sz w:val="22"/>
                                <w:szCs w:val="22"/>
                                <w:u w:val="single"/>
                              </w:rPr>
                              <w:t>Documentation</w:t>
                            </w:r>
                            <w:r w:rsidRPr="00822F00">
                              <w:rPr>
                                <w:rFonts w:ascii="Gill Sans MT" w:hAnsi="Gill Sans MT"/>
                                <w:b/>
                                <w:bCs/>
                                <w:color w:val="000000" w:themeColor="text1"/>
                                <w:sz w:val="22"/>
                                <w:szCs w:val="22"/>
                              </w:rPr>
                              <w:t xml:space="preserve">: </w:t>
                            </w:r>
                            <w:r w:rsidRPr="00822F00">
                              <w:rPr>
                                <w:rFonts w:ascii="Gill Sans MT" w:hAnsi="Gill Sans MT"/>
                                <w:color w:val="000000" w:themeColor="text1"/>
                                <w:sz w:val="22"/>
                                <w:szCs w:val="22"/>
                              </w:rPr>
                              <w:t>Confirmed TB cases have known HIV and diabetes statuses documented in the MDSS case report form.</w:t>
                            </w:r>
                          </w:p>
                          <w:p w14:paraId="1940C317" w14:textId="77777777" w:rsidR="00E61BA4" w:rsidRPr="005502CD" w:rsidRDefault="00E61BA4" w:rsidP="00E61BA4">
                            <w:pPr>
                              <w:contextualSpacing/>
                              <w:rPr>
                                <w:rFonts w:ascii="Gill Sans MT" w:hAnsi="Gill Sans MT"/>
                                <w:color w:val="000000" w:themeColor="text1"/>
                                <w:sz w:val="22"/>
                                <w:szCs w:val="22"/>
                              </w:rPr>
                            </w:pPr>
                          </w:p>
                          <w:p w14:paraId="6488F6AF" w14:textId="77777777" w:rsidR="00E61BA4" w:rsidRPr="005502CD" w:rsidRDefault="00E61BA4" w:rsidP="00E61BA4">
                            <w:pPr>
                              <w:contextualSpacing/>
                              <w:rPr>
                                <w:rFonts w:ascii="Gill Sans MT" w:hAnsi="Gill Sans MT"/>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DE336" id="_x0000_s1027" style="position:absolute;margin-left:0;margin-top:12.95pt;width:510pt;height:203.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" fillcolor="#f2f2f2 [3052]" strokecolor="#0a121c [484]" strokeweight="2pt">
                <v:textbox>
                  <w:txbxContent>
                    <w:p w14:paraId="20EC195B" w14:textId="77777777" w:rsidR="00E61BA4" w:rsidRDefault="00E61BA4" w:rsidP="00E61BA4">
                      <w:pPr>
                        <w:contextualSpacing/>
                        <w:jc w:val="center"/>
                        <w:rPr>
                          <w:rFonts w:ascii="Gill Sans MT" w:hAnsi="Gill Sans MT"/>
                          <w:b/>
                          <w:bCs/>
                          <w:color w:val="000000" w:themeColor="text1"/>
                        </w:rPr>
                      </w:pPr>
                      <w:r w:rsidRPr="005502CD">
                        <w:rPr>
                          <w:rFonts w:ascii="Gill Sans MT" w:hAnsi="Gill Sans MT"/>
                          <w:b/>
                          <w:bCs/>
                          <w:color w:val="000000" w:themeColor="text1"/>
                        </w:rPr>
                        <w:t>Indicator 2.1 Special Recognition</w:t>
                      </w:r>
                    </w:p>
                    <w:p w14:paraId="1C956FF5" w14:textId="77777777" w:rsidR="00E61BA4" w:rsidRPr="005502CD" w:rsidRDefault="00E61BA4" w:rsidP="00E61BA4">
                      <w:pPr>
                        <w:contextualSpacing/>
                        <w:jc w:val="center"/>
                        <w:rPr>
                          <w:rFonts w:ascii="Gill Sans MT" w:hAnsi="Gill Sans MT"/>
                          <w:b/>
                          <w:bCs/>
                          <w:color w:val="000000" w:themeColor="text1"/>
                        </w:rPr>
                      </w:pPr>
                    </w:p>
                    <w:p w14:paraId="2BF4D0D0" w14:textId="612F9331" w:rsidR="00E61BA4" w:rsidRPr="005502CD" w:rsidRDefault="00E61BA4" w:rsidP="00E61BA4">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Indicator</w:t>
                      </w:r>
                      <w:r w:rsidRPr="005502CD">
                        <w:rPr>
                          <w:rFonts w:ascii="Gill Sans MT" w:hAnsi="Gill Sans MT"/>
                          <w:b/>
                          <w:bCs/>
                          <w:color w:val="000000" w:themeColor="text1"/>
                          <w:sz w:val="22"/>
                          <w:szCs w:val="22"/>
                        </w:rPr>
                        <w:t xml:space="preserve">: </w:t>
                      </w:r>
                      <w:r w:rsidRPr="005502CD">
                        <w:rPr>
                          <w:rFonts w:ascii="Gill Sans MT" w:hAnsi="Gill Sans MT"/>
                          <w:color w:val="000000" w:themeColor="text1"/>
                          <w:sz w:val="22"/>
                          <w:szCs w:val="22"/>
                        </w:rPr>
                        <w:t xml:space="preserve">The local health department </w:t>
                      </w:r>
                      <w:r w:rsidR="009F69D1">
                        <w:rPr>
                          <w:rFonts w:ascii="Gill Sans MT" w:hAnsi="Gill Sans MT"/>
                          <w:color w:val="000000" w:themeColor="text1"/>
                          <w:sz w:val="22"/>
                          <w:szCs w:val="22"/>
                        </w:rPr>
                        <w:t>has</w:t>
                      </w:r>
                      <w:r w:rsidRPr="005502CD">
                        <w:rPr>
                          <w:rFonts w:ascii="Gill Sans MT" w:hAnsi="Gill Sans MT"/>
                          <w:color w:val="000000" w:themeColor="text1"/>
                          <w:sz w:val="22"/>
                          <w:szCs w:val="22"/>
                        </w:rPr>
                        <w:t xml:space="preserve"> an internal review or audit process for improvement of data quality.</w:t>
                      </w:r>
                    </w:p>
                    <w:p w14:paraId="69FB87FD" w14:textId="77777777" w:rsidR="00E61BA4" w:rsidRPr="005502CD" w:rsidRDefault="00E61BA4" w:rsidP="00E61BA4">
                      <w:pPr>
                        <w:rPr>
                          <w:rFonts w:ascii="Gill Sans MT" w:hAnsi="Gill Sans MT"/>
                          <w:b/>
                          <w:bCs/>
                          <w:color w:val="000000" w:themeColor="text1"/>
                          <w:szCs w:val="22"/>
                        </w:rPr>
                      </w:pPr>
                      <w:r w:rsidRPr="00C23C43">
                        <w:rPr>
                          <w:rFonts w:ascii="Gill Sans MT" w:hAnsi="Gill Sans MT"/>
                          <w:b/>
                          <w:bCs/>
                          <w:color w:val="000000" w:themeColor="text1"/>
                          <w:sz w:val="22"/>
                          <w:szCs w:val="22"/>
                          <w:u w:val="single"/>
                        </w:rPr>
                        <w:t>Documentation</w:t>
                      </w:r>
                      <w:r w:rsidRPr="005502CD">
                        <w:rPr>
                          <w:rFonts w:ascii="Gill Sans MT" w:hAnsi="Gill Sans MT"/>
                          <w:b/>
                          <w:bCs/>
                          <w:color w:val="000000" w:themeColor="text1"/>
                          <w:sz w:val="22"/>
                          <w:szCs w:val="22"/>
                        </w:rPr>
                        <w:t xml:space="preserve">: </w:t>
                      </w:r>
                      <w:r w:rsidRPr="005502CD">
                        <w:rPr>
                          <w:rFonts w:ascii="Gill Sans MT" w:hAnsi="Gill Sans MT"/>
                          <w:color w:val="000000" w:themeColor="text1"/>
                          <w:sz w:val="22"/>
                          <w:szCs w:val="22"/>
                        </w:rPr>
                        <w:t>Provide evidence of internal review process or audit that includes an aspect of data quality improvement.</w:t>
                      </w:r>
                    </w:p>
                    <w:p w14:paraId="719CD93D" w14:textId="7B4A0333" w:rsidR="00E61BA4" w:rsidRPr="009F69D1" w:rsidRDefault="009F69D1" w:rsidP="00E61BA4">
                      <w:pPr>
                        <w:rPr>
                          <w:rFonts w:ascii="Gill Sans MT" w:hAnsi="Gill Sans MT"/>
                          <w:color w:val="000000" w:themeColor="text1"/>
                          <w:sz w:val="22"/>
                          <w:szCs w:val="22"/>
                        </w:rPr>
                      </w:pPr>
                      <w:proofErr w:type="spellStart"/>
                      <w:r w:rsidRPr="009F69D1">
                        <w:rPr>
                          <w:rFonts w:ascii="Gill Sans MT" w:hAnsi="Gill Sans MT"/>
                          <w:color w:val="000000" w:themeColor="text1"/>
                          <w:sz w:val="22"/>
                          <w:szCs w:val="22"/>
                        </w:rPr>
                        <w:t>And/Or</w:t>
                      </w:r>
                      <w:proofErr w:type="spellEnd"/>
                    </w:p>
                    <w:p w14:paraId="2946DB51" w14:textId="1043F322" w:rsidR="00E61BA4" w:rsidRPr="005502CD" w:rsidRDefault="00E61BA4" w:rsidP="00E61BA4">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Indicator</w:t>
                      </w:r>
                      <w:r w:rsidRPr="005502CD">
                        <w:rPr>
                          <w:rFonts w:ascii="Gill Sans MT" w:hAnsi="Gill Sans MT"/>
                          <w:b/>
                          <w:bCs/>
                          <w:color w:val="000000" w:themeColor="text1"/>
                          <w:sz w:val="22"/>
                          <w:szCs w:val="22"/>
                        </w:rPr>
                        <w:t xml:space="preserve">: </w:t>
                      </w:r>
                      <w:r w:rsidRPr="005502CD">
                        <w:rPr>
                          <w:rFonts w:ascii="Gill Sans MT" w:hAnsi="Gill Sans MT"/>
                          <w:color w:val="000000" w:themeColor="text1"/>
                          <w:sz w:val="22"/>
                          <w:szCs w:val="22"/>
                        </w:rPr>
                        <w:t>The local health department utilizes case management practices for hepatitis C (HCV) cases and linkage to care (i.e., confirmatory HCV RNA testing and/or HCV treatment start)</w:t>
                      </w:r>
                      <w:r w:rsidR="001C71D0">
                        <w:rPr>
                          <w:rFonts w:ascii="Gill Sans MT" w:hAnsi="Gill Sans MT"/>
                          <w:color w:val="000000" w:themeColor="text1"/>
                          <w:sz w:val="22"/>
                          <w:szCs w:val="22"/>
                        </w:rPr>
                        <w:t>.</w:t>
                      </w:r>
                      <w:r w:rsidR="00356A28">
                        <w:rPr>
                          <w:rFonts w:ascii="Gill Sans MT" w:hAnsi="Gill Sans MT"/>
                          <w:color w:val="000000" w:themeColor="text1"/>
                          <w:sz w:val="22"/>
                          <w:szCs w:val="22"/>
                        </w:rPr>
                        <w:t xml:space="preserve"> </w:t>
                      </w:r>
                    </w:p>
                    <w:p w14:paraId="1E588A78" w14:textId="77777777" w:rsidR="00E61BA4" w:rsidRPr="005502CD" w:rsidRDefault="00E61BA4" w:rsidP="00E61BA4">
                      <w:pPr>
                        <w:rPr>
                          <w:rFonts w:ascii="Gill Sans MT" w:hAnsi="Gill Sans MT"/>
                          <w:b/>
                          <w:bCs/>
                          <w:color w:val="000000" w:themeColor="text1"/>
                          <w:szCs w:val="22"/>
                        </w:rPr>
                      </w:pPr>
                      <w:r w:rsidRPr="00C23C43">
                        <w:rPr>
                          <w:rFonts w:ascii="Gill Sans MT" w:hAnsi="Gill Sans MT"/>
                          <w:b/>
                          <w:bCs/>
                          <w:color w:val="000000" w:themeColor="text1"/>
                          <w:sz w:val="22"/>
                          <w:szCs w:val="22"/>
                          <w:u w:val="single"/>
                        </w:rPr>
                        <w:t>Documentation</w:t>
                      </w:r>
                      <w:r w:rsidRPr="005502CD">
                        <w:rPr>
                          <w:rFonts w:ascii="Gill Sans MT" w:hAnsi="Gill Sans MT"/>
                          <w:b/>
                          <w:bCs/>
                          <w:color w:val="000000" w:themeColor="text1"/>
                          <w:sz w:val="22"/>
                          <w:szCs w:val="22"/>
                        </w:rPr>
                        <w:t xml:space="preserve">: </w:t>
                      </w:r>
                      <w:r w:rsidRPr="005502CD">
                        <w:rPr>
                          <w:rFonts w:ascii="Gill Sans MT" w:hAnsi="Gill Sans MT"/>
                          <w:color w:val="000000" w:themeColor="text1"/>
                          <w:sz w:val="22"/>
                          <w:szCs w:val="22"/>
                        </w:rPr>
                        <w:t>Local health department provides a disease specific follow-up protocol for hepatitis C that utilizes case management practices, including linkage to care.</w:t>
                      </w:r>
                    </w:p>
                    <w:p w14:paraId="45C4E17B" w14:textId="7F1FACBF" w:rsidR="00E61BA4" w:rsidRPr="009F69D1" w:rsidRDefault="009F69D1" w:rsidP="00E61BA4">
                      <w:pPr>
                        <w:contextualSpacing/>
                        <w:rPr>
                          <w:rFonts w:ascii="Gill Sans MT" w:hAnsi="Gill Sans MT"/>
                          <w:color w:val="000000" w:themeColor="text1"/>
                          <w:sz w:val="22"/>
                          <w:szCs w:val="22"/>
                        </w:rPr>
                      </w:pPr>
                      <w:proofErr w:type="spellStart"/>
                      <w:r w:rsidRPr="009F69D1">
                        <w:rPr>
                          <w:rFonts w:ascii="Gill Sans MT" w:hAnsi="Gill Sans MT"/>
                          <w:color w:val="000000" w:themeColor="text1"/>
                          <w:sz w:val="22"/>
                          <w:szCs w:val="22"/>
                        </w:rPr>
                        <w:t>And/Or</w:t>
                      </w:r>
                      <w:proofErr w:type="spellEnd"/>
                    </w:p>
                    <w:p w14:paraId="12EEDA02" w14:textId="792EB483" w:rsidR="00822F00" w:rsidRPr="00822F00" w:rsidRDefault="00822F00" w:rsidP="00822F00">
                      <w:pPr>
                        <w:contextualSpacing/>
                        <w:rPr>
                          <w:rFonts w:ascii="Gill Sans MT" w:hAnsi="Gill Sans MT"/>
                          <w:color w:val="000000" w:themeColor="text1"/>
                          <w:sz w:val="22"/>
                          <w:szCs w:val="22"/>
                        </w:rPr>
                      </w:pPr>
                      <w:r w:rsidRPr="00822F00">
                        <w:rPr>
                          <w:rFonts w:ascii="Gill Sans MT" w:hAnsi="Gill Sans MT"/>
                          <w:b/>
                          <w:bCs/>
                          <w:color w:val="000000" w:themeColor="text1"/>
                          <w:sz w:val="22"/>
                          <w:szCs w:val="22"/>
                          <w:u w:val="single"/>
                        </w:rPr>
                        <w:t>Indicator</w:t>
                      </w:r>
                      <w:r w:rsidRPr="00822F00">
                        <w:rPr>
                          <w:rFonts w:ascii="Gill Sans MT" w:hAnsi="Gill Sans MT"/>
                          <w:color w:val="000000" w:themeColor="text1"/>
                          <w:sz w:val="22"/>
                          <w:szCs w:val="22"/>
                        </w:rPr>
                        <w:t>: The local health department document</w:t>
                      </w:r>
                      <w:r w:rsidR="009F69D1">
                        <w:rPr>
                          <w:rFonts w:ascii="Gill Sans MT" w:hAnsi="Gill Sans MT"/>
                          <w:color w:val="000000" w:themeColor="text1"/>
                          <w:sz w:val="22"/>
                          <w:szCs w:val="22"/>
                        </w:rPr>
                        <w:t>s</w:t>
                      </w:r>
                      <w:r w:rsidRPr="00822F00">
                        <w:rPr>
                          <w:rFonts w:ascii="Gill Sans MT" w:hAnsi="Gill Sans MT"/>
                          <w:color w:val="000000" w:themeColor="text1"/>
                          <w:sz w:val="22"/>
                          <w:szCs w:val="22"/>
                        </w:rPr>
                        <w:t xml:space="preserve"> the HIV and diabetes statuses of confirmed TB cases. </w:t>
                      </w:r>
                    </w:p>
                    <w:p w14:paraId="702E3D70" w14:textId="77777777" w:rsidR="00822F00" w:rsidRPr="005502CD" w:rsidRDefault="00822F00" w:rsidP="00822F00">
                      <w:pPr>
                        <w:rPr>
                          <w:rFonts w:ascii="Gill Sans MT" w:hAnsi="Gill Sans MT"/>
                          <w:b/>
                          <w:bCs/>
                          <w:color w:val="000000" w:themeColor="text1"/>
                          <w:szCs w:val="22"/>
                        </w:rPr>
                      </w:pPr>
                      <w:r w:rsidRPr="00822F00">
                        <w:rPr>
                          <w:rFonts w:ascii="Gill Sans MT" w:hAnsi="Gill Sans MT"/>
                          <w:b/>
                          <w:bCs/>
                          <w:color w:val="000000" w:themeColor="text1"/>
                          <w:sz w:val="22"/>
                          <w:szCs w:val="22"/>
                          <w:u w:val="single"/>
                        </w:rPr>
                        <w:t>Documentation</w:t>
                      </w:r>
                      <w:r w:rsidRPr="00822F00">
                        <w:rPr>
                          <w:rFonts w:ascii="Gill Sans MT" w:hAnsi="Gill Sans MT"/>
                          <w:b/>
                          <w:bCs/>
                          <w:color w:val="000000" w:themeColor="text1"/>
                          <w:sz w:val="22"/>
                          <w:szCs w:val="22"/>
                        </w:rPr>
                        <w:t xml:space="preserve">: </w:t>
                      </w:r>
                      <w:r w:rsidRPr="00822F00">
                        <w:rPr>
                          <w:rFonts w:ascii="Gill Sans MT" w:hAnsi="Gill Sans MT"/>
                          <w:color w:val="000000" w:themeColor="text1"/>
                          <w:sz w:val="22"/>
                          <w:szCs w:val="22"/>
                        </w:rPr>
                        <w:t>Confirmed TB cases have known HIV and diabetes statuses documented in the MDSS case report form.</w:t>
                      </w:r>
                    </w:p>
                    <w:p w14:paraId="1940C317" w14:textId="77777777" w:rsidR="00E61BA4" w:rsidRPr="005502CD" w:rsidRDefault="00E61BA4" w:rsidP="00E61BA4">
                      <w:pPr>
                        <w:contextualSpacing/>
                        <w:rPr>
                          <w:rFonts w:ascii="Gill Sans MT" w:hAnsi="Gill Sans MT"/>
                          <w:color w:val="000000" w:themeColor="text1"/>
                          <w:sz w:val="22"/>
                          <w:szCs w:val="22"/>
                        </w:rPr>
                      </w:pPr>
                    </w:p>
                    <w:p w14:paraId="6488F6AF" w14:textId="77777777" w:rsidR="00E61BA4" w:rsidRPr="005502CD" w:rsidRDefault="00E61BA4" w:rsidP="00E61BA4">
                      <w:pPr>
                        <w:contextualSpacing/>
                        <w:rPr>
                          <w:rFonts w:ascii="Gill Sans MT" w:hAnsi="Gill Sans MT"/>
                          <w:color w:val="000000" w:themeColor="text1"/>
                          <w:sz w:val="22"/>
                          <w:szCs w:val="22"/>
                        </w:rPr>
                      </w:pPr>
                    </w:p>
                  </w:txbxContent>
                </v:textbox>
                <w10:wrap anchorx="margin"/>
              </v:rect>
            </w:pict>
          </mc:Fallback>
        </mc:AlternateContent>
      </w:r>
    </w:p>
    <w:p w14:paraId="0D075BE1" w14:textId="03AF57E3" w:rsidR="00E61BA4" w:rsidRDefault="00E61BA4" w:rsidP="00931098">
      <w:pPr>
        <w:rPr>
          <w:rFonts w:ascii="Gill Sans MT" w:hAnsi="Gill Sans MT"/>
          <w:color w:val="0070C0"/>
          <w:sz w:val="22"/>
          <w:szCs w:val="20"/>
        </w:rPr>
      </w:pPr>
    </w:p>
    <w:p w14:paraId="154500A9" w14:textId="47472F1B" w:rsidR="00E61BA4" w:rsidRPr="00FD21CB" w:rsidRDefault="00E61BA4" w:rsidP="00931098">
      <w:pPr>
        <w:rPr>
          <w:rFonts w:ascii="Gill Sans MT" w:hAnsi="Gill Sans MT"/>
          <w:color w:val="0070C0"/>
          <w:sz w:val="22"/>
          <w:szCs w:val="20"/>
        </w:rPr>
        <w:sectPr w:rsidR="00E61BA4" w:rsidRPr="00FD21CB" w:rsidSect="00931098">
          <w:headerReference w:type="default" r:id="rId8"/>
          <w:footerReference w:type="default" r:id="rId9"/>
          <w:pgSz w:w="12240" w:h="15840"/>
          <w:pgMar w:top="1080" w:right="1080" w:bottom="1080" w:left="1080" w:header="720" w:footer="720" w:gutter="0"/>
          <w:cols w:space="720"/>
          <w:docGrid w:linePitch="360"/>
        </w:sectPr>
      </w:pPr>
    </w:p>
    <w:p w14:paraId="32F62555" w14:textId="6E39E87A" w:rsidR="00BE1EE5" w:rsidRPr="00E25512" w:rsidRDefault="00BE1EE5" w:rsidP="00502A84">
      <w:pPr>
        <w:rPr>
          <w:rFonts w:ascii="Gill Sans MT" w:hAnsi="Gill Sans MT"/>
          <w:b/>
          <w:sz w:val="28"/>
          <w:szCs w:val="22"/>
          <w:u w:val="single"/>
        </w:rPr>
      </w:pPr>
      <w:r w:rsidRPr="00E25512">
        <w:rPr>
          <w:rFonts w:ascii="Gill Sans MT" w:hAnsi="Gill Sans MT"/>
          <w:b/>
          <w:sz w:val="28"/>
          <w:szCs w:val="22"/>
          <w:u w:val="single"/>
        </w:rPr>
        <w:lastRenderedPageBreak/>
        <w:t>Indicator 2.2</w:t>
      </w:r>
      <w:r w:rsidR="00C66948" w:rsidRPr="00C66948">
        <w:rPr>
          <w:rFonts w:ascii="Gill Sans MT" w:hAnsi="Gill Sans MT"/>
          <w:b/>
          <w:color w:val="0070C0"/>
          <w:sz w:val="28"/>
          <w:szCs w:val="22"/>
          <w:u w:val="single"/>
        </w:rPr>
        <w:t xml:space="preserve"> </w:t>
      </w:r>
    </w:p>
    <w:p w14:paraId="2802EFE4" w14:textId="77777777" w:rsidR="009E6364" w:rsidRPr="00E25512" w:rsidRDefault="009E6364" w:rsidP="00502A84">
      <w:pPr>
        <w:rPr>
          <w:rFonts w:ascii="Gill Sans MT" w:hAnsi="Gill Sans MT"/>
          <w:b/>
          <w:szCs w:val="22"/>
          <w:u w:val="single"/>
        </w:rPr>
      </w:pPr>
    </w:p>
    <w:p w14:paraId="13B9D8A5" w14:textId="3E987DA4" w:rsidR="00BE1EE5" w:rsidRPr="00454077" w:rsidRDefault="00BE1EE5" w:rsidP="00502A84">
      <w:pPr>
        <w:rPr>
          <w:rFonts w:ascii="Gill Sans MT" w:hAnsi="Gill Sans MT" w:cs="Arial"/>
          <w:strike/>
          <w:color w:val="0070C0"/>
          <w:sz w:val="22"/>
          <w:szCs w:val="20"/>
        </w:rPr>
      </w:pPr>
      <w:r w:rsidRPr="00E25512">
        <w:rPr>
          <w:rFonts w:ascii="Gill Sans MT" w:hAnsi="Gill Sans MT" w:cs="Arial"/>
          <w:sz w:val="22"/>
          <w:szCs w:val="20"/>
        </w:rPr>
        <w:t xml:space="preserve">The local health department shall </w:t>
      </w:r>
      <w:r w:rsidR="00931098">
        <w:rPr>
          <w:rFonts w:ascii="Gill Sans MT" w:hAnsi="Gill Sans MT" w:cs="Arial"/>
          <w:sz w:val="22"/>
          <w:szCs w:val="20"/>
        </w:rPr>
        <w:t xml:space="preserve">investigate suspect or confirmed outbreaks </w:t>
      </w:r>
      <w:r w:rsidR="00454077">
        <w:rPr>
          <w:rFonts w:ascii="Gill Sans MT" w:hAnsi="Gill Sans MT" w:cs="Arial"/>
          <w:sz w:val="22"/>
          <w:szCs w:val="20"/>
        </w:rPr>
        <w:t xml:space="preserve">AND maintain relevant, annually reviewed policies and procedures on such investigations. </w:t>
      </w:r>
    </w:p>
    <w:p w14:paraId="5BB8EB1C" w14:textId="77777777" w:rsidR="009E6364" w:rsidRPr="00E25512" w:rsidRDefault="009E6364" w:rsidP="00BE1EE5">
      <w:pPr>
        <w:rPr>
          <w:rFonts w:ascii="Gill Sans MT" w:hAnsi="Gill Sans MT"/>
          <w:b/>
          <w:szCs w:val="22"/>
        </w:rPr>
      </w:pPr>
    </w:p>
    <w:p w14:paraId="602081B6"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5A1D1C93" w14:textId="77777777" w:rsidR="00BE1EE5" w:rsidRPr="00E25512" w:rsidRDefault="00BE1EE5" w:rsidP="00502A84">
      <w:pPr>
        <w:rPr>
          <w:rFonts w:ascii="Gill Sans MT" w:hAnsi="Gill Sans MT"/>
          <w:b/>
          <w:szCs w:val="22"/>
        </w:rPr>
      </w:pPr>
    </w:p>
    <w:p w14:paraId="49359819" w14:textId="77777777" w:rsidR="00BE1EE5" w:rsidRPr="00003740" w:rsidRDefault="00BE1EE5" w:rsidP="00CE6F2C">
      <w:pPr>
        <w:numPr>
          <w:ilvl w:val="0"/>
          <w:numId w:val="25"/>
        </w:numPr>
        <w:rPr>
          <w:rFonts w:ascii="Gill Sans MT" w:hAnsi="Gill Sans MT"/>
          <w:sz w:val="22"/>
          <w:szCs w:val="20"/>
        </w:rPr>
      </w:pPr>
      <w:r w:rsidRPr="00E25512">
        <w:rPr>
          <w:rFonts w:ascii="Gill Sans MT" w:hAnsi="Gill Sans MT"/>
          <w:sz w:val="22"/>
          <w:szCs w:val="20"/>
        </w:rPr>
        <w:t xml:space="preserve">The </w:t>
      </w:r>
      <w:r w:rsidR="00485597" w:rsidRPr="00E25512">
        <w:rPr>
          <w:rFonts w:ascii="Gill Sans MT" w:hAnsi="Gill Sans MT"/>
          <w:sz w:val="22"/>
          <w:szCs w:val="20"/>
        </w:rPr>
        <w:t xml:space="preserve">local health </w:t>
      </w:r>
      <w:r w:rsidR="00485597" w:rsidRPr="00003740">
        <w:rPr>
          <w:rFonts w:ascii="Gill Sans MT" w:hAnsi="Gill Sans MT"/>
          <w:sz w:val="22"/>
          <w:szCs w:val="20"/>
        </w:rPr>
        <w:t>department</w:t>
      </w:r>
      <w:r w:rsidRPr="00003740">
        <w:rPr>
          <w:rFonts w:ascii="Gill Sans MT" w:hAnsi="Gill Sans MT"/>
          <w:sz w:val="22"/>
          <w:szCs w:val="20"/>
        </w:rPr>
        <w:t xml:space="preserve"> conducts investigations of </w:t>
      </w:r>
      <w:r w:rsidR="00485597" w:rsidRPr="00003740">
        <w:rPr>
          <w:rFonts w:ascii="Gill Sans MT" w:hAnsi="Gill Sans MT"/>
          <w:sz w:val="22"/>
          <w:szCs w:val="20"/>
        </w:rPr>
        <w:t>CD</w:t>
      </w:r>
      <w:r w:rsidRPr="00003740">
        <w:rPr>
          <w:rFonts w:ascii="Gill Sans MT" w:hAnsi="Gill Sans MT"/>
          <w:sz w:val="22"/>
          <w:szCs w:val="20"/>
        </w:rPr>
        <w:t xml:space="preserve"> outbreaks and clusters; </w:t>
      </w:r>
      <w:r w:rsidRPr="00003740">
        <w:rPr>
          <w:rFonts w:ascii="Gill Sans MT" w:hAnsi="Gill Sans MT"/>
          <w:b/>
          <w:sz w:val="22"/>
          <w:szCs w:val="20"/>
        </w:rPr>
        <w:t>AND</w:t>
      </w:r>
    </w:p>
    <w:p w14:paraId="55F543DF" w14:textId="43F2FA24" w:rsidR="00A17FAC" w:rsidRPr="00003740" w:rsidRDefault="00A17FAC" w:rsidP="00CE6F2C">
      <w:pPr>
        <w:numPr>
          <w:ilvl w:val="0"/>
          <w:numId w:val="25"/>
        </w:numPr>
        <w:rPr>
          <w:rFonts w:ascii="Gill Sans MT" w:hAnsi="Gill Sans MT"/>
          <w:sz w:val="22"/>
          <w:szCs w:val="20"/>
        </w:rPr>
      </w:pPr>
      <w:r w:rsidRPr="00003740">
        <w:rPr>
          <w:rFonts w:ascii="Gill Sans MT" w:hAnsi="Gill Sans MT"/>
          <w:sz w:val="22"/>
          <w:szCs w:val="22"/>
        </w:rPr>
        <w:t xml:space="preserve">Outbreak investigation folder or log, which may include a list of investigated outbreaks and any additional outbreak investigation notes or documents not already attached to the aggregate form; </w:t>
      </w:r>
      <w:r w:rsidRPr="00003740">
        <w:rPr>
          <w:rFonts w:ascii="Gill Sans MT" w:hAnsi="Gill Sans MT"/>
          <w:b/>
          <w:bCs/>
          <w:sz w:val="22"/>
          <w:szCs w:val="22"/>
        </w:rPr>
        <w:t>AND</w:t>
      </w:r>
    </w:p>
    <w:p w14:paraId="2818C9F4" w14:textId="694B0985" w:rsidR="00BE1EE5" w:rsidRPr="00003740" w:rsidRDefault="008321E8" w:rsidP="00BD6EF1">
      <w:pPr>
        <w:numPr>
          <w:ilvl w:val="0"/>
          <w:numId w:val="25"/>
        </w:numPr>
        <w:rPr>
          <w:rFonts w:ascii="Gill Sans MT" w:hAnsi="Gill Sans MT"/>
          <w:strike/>
          <w:sz w:val="22"/>
          <w:szCs w:val="20"/>
        </w:rPr>
      </w:pPr>
      <w:r w:rsidRPr="00003740">
        <w:rPr>
          <w:rFonts w:ascii="Gill Sans MT" w:hAnsi="Gill Sans MT"/>
          <w:bCs/>
          <w:sz w:val="22"/>
          <w:szCs w:val="20"/>
        </w:rPr>
        <w:t xml:space="preserve">Evidence that policies and procedures for outbreak investigations are reviewed annually. </w:t>
      </w:r>
    </w:p>
    <w:p w14:paraId="5A086B6F" w14:textId="77777777" w:rsidR="006437FB" w:rsidRPr="00E25512" w:rsidRDefault="006437FB" w:rsidP="00BE1EE5">
      <w:pPr>
        <w:rPr>
          <w:rFonts w:ascii="Gill Sans MT" w:hAnsi="Gill Sans MT"/>
          <w:b/>
          <w:szCs w:val="22"/>
          <w:u w:val="single"/>
        </w:rPr>
      </w:pPr>
    </w:p>
    <w:p w14:paraId="23B7960E"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55046130" w14:textId="77777777" w:rsidR="00BE1EE5" w:rsidRPr="00E25512" w:rsidRDefault="00BE1EE5" w:rsidP="000203CA">
      <w:pPr>
        <w:rPr>
          <w:rFonts w:ascii="Gill Sans MT" w:hAnsi="Gill Sans MT"/>
          <w:szCs w:val="22"/>
        </w:rPr>
      </w:pPr>
    </w:p>
    <w:p w14:paraId="49C052EB" w14:textId="17FD63EC" w:rsidR="00BE1EE5" w:rsidRPr="00003740" w:rsidRDefault="00BE1EE5" w:rsidP="00CE6F2C">
      <w:pPr>
        <w:numPr>
          <w:ilvl w:val="0"/>
          <w:numId w:val="26"/>
        </w:numPr>
        <w:rPr>
          <w:rFonts w:ascii="Gill Sans MT" w:hAnsi="Gill Sans MT"/>
          <w:sz w:val="22"/>
          <w:szCs w:val="20"/>
        </w:rPr>
      </w:pPr>
      <w:r w:rsidRPr="00003740">
        <w:rPr>
          <w:rFonts w:ascii="Gill Sans MT" w:hAnsi="Gill Sans MT"/>
          <w:sz w:val="22"/>
          <w:szCs w:val="20"/>
        </w:rPr>
        <w:t xml:space="preserve">Documents and/or records that illustrate how the </w:t>
      </w:r>
      <w:r w:rsidR="00485597" w:rsidRPr="00003740">
        <w:rPr>
          <w:rFonts w:ascii="Gill Sans MT" w:hAnsi="Gill Sans MT" w:cs="Arial"/>
          <w:sz w:val="22"/>
          <w:szCs w:val="20"/>
        </w:rPr>
        <w:t>local health department</w:t>
      </w:r>
      <w:r w:rsidRPr="00003740">
        <w:rPr>
          <w:rFonts w:ascii="Gill Sans MT" w:hAnsi="Gill Sans MT"/>
          <w:sz w:val="22"/>
          <w:szCs w:val="20"/>
        </w:rPr>
        <w:t xml:space="preserve"> conducts investigations of </w:t>
      </w:r>
      <w:r w:rsidR="00485597" w:rsidRPr="00003740">
        <w:rPr>
          <w:rFonts w:ascii="Gill Sans MT" w:hAnsi="Gill Sans MT"/>
          <w:sz w:val="22"/>
          <w:szCs w:val="20"/>
        </w:rPr>
        <w:t>CD</w:t>
      </w:r>
      <w:r w:rsidRPr="00003740">
        <w:rPr>
          <w:rFonts w:ascii="Gill Sans MT" w:hAnsi="Gill Sans MT"/>
          <w:sz w:val="22"/>
          <w:szCs w:val="20"/>
        </w:rPr>
        <w:t xml:space="preserve"> outbreaks and clusters.  This should include identification of roles, corresponding responsibilities during an outbreak</w:t>
      </w:r>
      <w:r w:rsidR="006C7992" w:rsidRPr="00003740">
        <w:rPr>
          <w:rFonts w:ascii="Gill Sans MT" w:hAnsi="Gill Sans MT"/>
          <w:sz w:val="22"/>
          <w:szCs w:val="20"/>
        </w:rPr>
        <w:t>.</w:t>
      </w:r>
      <w:r w:rsidR="00CD0578" w:rsidRPr="00003740">
        <w:rPr>
          <w:rFonts w:ascii="Gill Sans MT" w:hAnsi="Gill Sans MT"/>
          <w:sz w:val="22"/>
          <w:szCs w:val="20"/>
        </w:rPr>
        <w:t xml:space="preserve"> </w:t>
      </w:r>
    </w:p>
    <w:p w14:paraId="191E7E29" w14:textId="60A19BE6" w:rsidR="006D7F18" w:rsidRPr="00003740" w:rsidRDefault="001D79D2" w:rsidP="00CE6F2C">
      <w:pPr>
        <w:numPr>
          <w:ilvl w:val="0"/>
          <w:numId w:val="26"/>
        </w:numPr>
        <w:rPr>
          <w:rFonts w:ascii="Gill Sans MT" w:hAnsi="Gill Sans MT"/>
          <w:sz w:val="22"/>
          <w:szCs w:val="20"/>
        </w:rPr>
      </w:pPr>
      <w:r w:rsidRPr="00003740">
        <w:rPr>
          <w:rFonts w:ascii="Gill Sans MT" w:hAnsi="Gill Sans MT"/>
          <w:sz w:val="22"/>
          <w:szCs w:val="20"/>
        </w:rPr>
        <w:t xml:space="preserve">Summary sheet or other documentation illustrating that policies and procedures were reviewed and approved by one of the following: </w:t>
      </w:r>
      <w:r w:rsidR="00817FAD" w:rsidRPr="00003740">
        <w:rPr>
          <w:rFonts w:ascii="Gill Sans MT" w:hAnsi="Gill Sans MT"/>
          <w:sz w:val="22"/>
          <w:szCs w:val="22"/>
        </w:rPr>
        <w:t>CD/Nursing Supervisor, Medical Director, or Health Officer.</w:t>
      </w:r>
    </w:p>
    <w:p w14:paraId="53C01922" w14:textId="79875775" w:rsidR="008B5478" w:rsidRPr="00003740" w:rsidRDefault="00A17FAC" w:rsidP="00A17FAC">
      <w:pPr>
        <w:pStyle w:val="ListParagraph"/>
        <w:numPr>
          <w:ilvl w:val="0"/>
          <w:numId w:val="26"/>
        </w:numPr>
        <w:rPr>
          <w:rFonts w:ascii="Gill Sans MT" w:hAnsi="Gill Sans MT"/>
          <w:sz w:val="22"/>
          <w:szCs w:val="22"/>
        </w:rPr>
      </w:pPr>
      <w:bookmarkStart w:id="0" w:name="_Hlk191625776"/>
      <w:r w:rsidRPr="00003740">
        <w:rPr>
          <w:rFonts w:ascii="Gill Sans MT" w:hAnsi="Gill Sans MT"/>
          <w:sz w:val="22"/>
          <w:szCs w:val="22"/>
        </w:rPr>
        <w:t xml:space="preserve">The local health department maintains a file of outbreaks investigated in their jurisdiction. This review will exclude isolated complaints on the Environmental Health (EH) foodborne illness complaint log. However, reports (6-point narratives) from outbreaks that are co-investigated by both EH and CD will need to be provided for this review, as epidemiological components of the outbreak will be reviewed. </w:t>
      </w:r>
      <w:r w:rsidR="008B5478" w:rsidRPr="00003740">
        <w:rPr>
          <w:rFonts w:ascii="Gill Sans MT" w:hAnsi="Gill Sans MT"/>
          <w:sz w:val="22"/>
          <w:szCs w:val="22"/>
        </w:rPr>
        <w:t xml:space="preserve">Note: As a cross-reference, aggregate case reports marked as outbreaks will be pulled out of MDSS by the Reviewer prior to the Review for evaluation of this indicator.  </w:t>
      </w:r>
      <w:bookmarkEnd w:id="0"/>
    </w:p>
    <w:p w14:paraId="2E932FB3" w14:textId="77777777" w:rsidR="009E6364" w:rsidRPr="00E25512" w:rsidRDefault="009E6364" w:rsidP="00BE1EE5">
      <w:pPr>
        <w:rPr>
          <w:rFonts w:ascii="Gill Sans MT" w:hAnsi="Gill Sans MT"/>
          <w:b/>
          <w:szCs w:val="22"/>
        </w:rPr>
      </w:pPr>
    </w:p>
    <w:p w14:paraId="5F99AA23" w14:textId="77777777" w:rsidR="00BE1EE5" w:rsidRPr="00E25512" w:rsidRDefault="006C7992" w:rsidP="00BE1EE5">
      <w:pPr>
        <w:rPr>
          <w:rFonts w:ascii="Gill Sans MT" w:hAnsi="Gill Sans MT"/>
          <w:b/>
          <w:szCs w:val="22"/>
          <w:u w:val="single"/>
        </w:rPr>
      </w:pPr>
      <w:r w:rsidRPr="00E25512">
        <w:rPr>
          <w:rFonts w:ascii="Gill Sans MT" w:hAnsi="Gill Sans MT"/>
          <w:b/>
          <w:szCs w:val="22"/>
          <w:u w:val="single"/>
        </w:rPr>
        <w:t>Evaluation Question:</w:t>
      </w:r>
    </w:p>
    <w:p w14:paraId="2520DED4" w14:textId="77777777" w:rsidR="00BE1EE5" w:rsidRPr="00E25512" w:rsidRDefault="00BE1EE5" w:rsidP="000203CA">
      <w:pPr>
        <w:rPr>
          <w:rFonts w:ascii="Gill Sans MT" w:hAnsi="Gill Sans MT"/>
          <w:szCs w:val="22"/>
        </w:rPr>
      </w:pPr>
    </w:p>
    <w:p w14:paraId="791123E2" w14:textId="77777777" w:rsidR="00BE1EE5" w:rsidRPr="00E25512" w:rsidRDefault="00BE1EE5" w:rsidP="00502A84">
      <w:pPr>
        <w:rPr>
          <w:rFonts w:ascii="Gill Sans MT" w:hAnsi="Gill Sans MT"/>
          <w:sz w:val="22"/>
          <w:szCs w:val="20"/>
        </w:rPr>
      </w:pPr>
      <w:r w:rsidRPr="00E25512">
        <w:rPr>
          <w:rFonts w:ascii="Gill Sans MT" w:hAnsi="Gill Sans MT"/>
          <w:sz w:val="22"/>
          <w:szCs w:val="20"/>
        </w:rPr>
        <w:t>None</w:t>
      </w:r>
    </w:p>
    <w:p w14:paraId="61561C1C" w14:textId="77777777" w:rsidR="00E61BA4" w:rsidRDefault="00E61BA4" w:rsidP="00FE180B">
      <w:pPr>
        <w:rPr>
          <w:rFonts w:ascii="Gill Sans MT" w:hAnsi="Gill Sans MT"/>
          <w:color w:val="0070C0"/>
          <w:sz w:val="22"/>
          <w:szCs w:val="20"/>
        </w:rPr>
      </w:pPr>
    </w:p>
    <w:p w14:paraId="2807A9B3" w14:textId="77777777" w:rsidR="00E61BA4" w:rsidRDefault="00E61BA4" w:rsidP="00FE180B">
      <w:pPr>
        <w:rPr>
          <w:rFonts w:ascii="Gill Sans MT" w:hAnsi="Gill Sans MT"/>
          <w:color w:val="0070C0"/>
          <w:sz w:val="22"/>
          <w:szCs w:val="20"/>
        </w:rPr>
      </w:pPr>
    </w:p>
    <w:p w14:paraId="770AE4F9" w14:textId="6A5B3785" w:rsidR="00E61BA4" w:rsidRDefault="002A0101" w:rsidP="00FE180B">
      <w:pPr>
        <w:rPr>
          <w:rFonts w:ascii="Gill Sans MT" w:hAnsi="Gill Sans MT"/>
          <w:color w:val="0070C0"/>
          <w:sz w:val="22"/>
          <w:szCs w:val="20"/>
        </w:rPr>
      </w:pPr>
      <w:r>
        <w:rPr>
          <w:noProof/>
        </w:rPr>
        <mc:AlternateContent>
          <mc:Choice Requires="wps">
            <w:drawing>
              <wp:inline distT="0" distB="0" distL="114300" distR="114300" wp14:anchorId="486DEA0B" wp14:editId="148A5ADE">
                <wp:extent cx="6400800" cy="1812290"/>
                <wp:effectExtent l="0" t="0" r="19050" b="16510"/>
                <wp:docPr id="133950930" name="Rectangle 1"/>
                <wp:cNvGraphicFramePr/>
                <a:graphic xmlns:a="http://schemas.openxmlformats.org/drawingml/2006/main">
                  <a:graphicData uri="http://schemas.microsoft.com/office/word/2010/wordprocessingShape">
                    <wps:wsp>
                      <wps:cNvSpPr/>
                      <wps:spPr>
                        <a:xfrm>
                          <a:off x="0" y="0"/>
                          <a:ext cx="6400800" cy="181229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5165F5" w14:textId="77777777" w:rsidR="002A0101" w:rsidRDefault="002A0101" w:rsidP="002A0101">
                            <w:pPr>
                              <w:contextualSpacing/>
                              <w:jc w:val="center"/>
                              <w:rPr>
                                <w:rFonts w:ascii="Gill Sans MT" w:hAnsi="Gill Sans MT"/>
                                <w:b/>
                                <w:bCs/>
                                <w:color w:val="000000" w:themeColor="text1"/>
                              </w:rPr>
                            </w:pPr>
                            <w:r w:rsidRPr="005502CD">
                              <w:rPr>
                                <w:rFonts w:ascii="Gill Sans MT" w:hAnsi="Gill Sans MT"/>
                                <w:b/>
                                <w:bCs/>
                                <w:color w:val="000000" w:themeColor="text1"/>
                              </w:rPr>
                              <w:t>Indicator 2.2 Special Recognition</w:t>
                            </w:r>
                          </w:p>
                          <w:p w14:paraId="53C14F2E" w14:textId="77777777" w:rsidR="002A0101" w:rsidRPr="005502CD" w:rsidRDefault="002A0101" w:rsidP="002A0101">
                            <w:pPr>
                              <w:contextualSpacing/>
                              <w:jc w:val="center"/>
                              <w:rPr>
                                <w:rFonts w:ascii="Gill Sans MT" w:hAnsi="Gill Sans MT"/>
                                <w:b/>
                                <w:bCs/>
                                <w:color w:val="000000" w:themeColor="text1"/>
                              </w:rPr>
                            </w:pPr>
                          </w:p>
                          <w:p w14:paraId="3A07761F" w14:textId="4DF90DE7" w:rsidR="002A0101" w:rsidRPr="00E152B7" w:rsidRDefault="002A0101" w:rsidP="002A0101">
                            <w:pPr>
                              <w:rPr>
                                <w:rFonts w:ascii="Gill Sans MT" w:hAnsi="Gill Sans MT"/>
                                <w:color w:val="000000" w:themeColor="text1"/>
                                <w:sz w:val="22"/>
                                <w:szCs w:val="22"/>
                              </w:rPr>
                            </w:pPr>
                            <w:r w:rsidRPr="00E152B7">
                              <w:rPr>
                                <w:rFonts w:ascii="Gill Sans MT" w:hAnsi="Gill Sans MT"/>
                                <w:b/>
                                <w:bCs/>
                                <w:color w:val="000000" w:themeColor="text1"/>
                                <w:sz w:val="22"/>
                                <w:szCs w:val="22"/>
                                <w:u w:val="single"/>
                              </w:rPr>
                              <w:t>Indicator</w:t>
                            </w:r>
                            <w:r w:rsidRPr="00E152B7">
                              <w:rPr>
                                <w:rFonts w:ascii="Gill Sans MT" w:hAnsi="Gill Sans MT"/>
                                <w:b/>
                                <w:bCs/>
                                <w:color w:val="000000" w:themeColor="text1"/>
                                <w:sz w:val="22"/>
                                <w:szCs w:val="22"/>
                              </w:rPr>
                              <w:t>:</w:t>
                            </w:r>
                            <w:r w:rsidR="009F69D1">
                              <w:rPr>
                                <w:rFonts w:ascii="Gill Sans MT" w:hAnsi="Gill Sans MT"/>
                                <w:b/>
                                <w:bCs/>
                                <w:color w:val="000000" w:themeColor="text1"/>
                                <w:sz w:val="22"/>
                                <w:szCs w:val="22"/>
                              </w:rPr>
                              <w:t xml:space="preserve"> </w:t>
                            </w:r>
                            <w:r w:rsidR="009F69D1" w:rsidRPr="00906ACF">
                              <w:rPr>
                                <w:rFonts w:ascii="Gill Sans MT" w:hAnsi="Gill Sans MT"/>
                                <w:color w:val="000000" w:themeColor="text1"/>
                                <w:sz w:val="22"/>
                                <w:szCs w:val="22"/>
                              </w:rPr>
                              <w:t>The</w:t>
                            </w:r>
                            <w:r w:rsidRPr="00906ACF">
                              <w:rPr>
                                <w:rFonts w:ascii="Gill Sans MT" w:hAnsi="Gill Sans MT"/>
                                <w:color w:val="000000" w:themeColor="text1"/>
                                <w:sz w:val="22"/>
                                <w:szCs w:val="22"/>
                              </w:rPr>
                              <w:t xml:space="preserve"> </w:t>
                            </w:r>
                            <w:r w:rsidR="009F69D1" w:rsidRPr="009F69D1">
                              <w:rPr>
                                <w:rFonts w:ascii="Gill Sans MT" w:hAnsi="Gill Sans MT"/>
                                <w:color w:val="000000" w:themeColor="text1"/>
                                <w:sz w:val="22"/>
                                <w:szCs w:val="22"/>
                              </w:rPr>
                              <w:t>l</w:t>
                            </w:r>
                            <w:r w:rsidRPr="009F69D1">
                              <w:rPr>
                                <w:rFonts w:ascii="Gill Sans MT" w:hAnsi="Gill Sans MT"/>
                                <w:color w:val="000000" w:themeColor="text1"/>
                                <w:sz w:val="22"/>
                                <w:szCs w:val="22"/>
                              </w:rPr>
                              <w:t>ocal</w:t>
                            </w:r>
                            <w:r w:rsidRPr="00E152B7">
                              <w:rPr>
                                <w:rFonts w:ascii="Gill Sans MT" w:hAnsi="Gill Sans MT"/>
                                <w:color w:val="000000" w:themeColor="text1"/>
                                <w:sz w:val="22"/>
                                <w:szCs w:val="22"/>
                              </w:rPr>
                              <w:t xml:space="preserve"> health department maintains regular collaboration meetings with CD and environmental health </w:t>
                            </w:r>
                            <w:r>
                              <w:rPr>
                                <w:rFonts w:ascii="Gill Sans MT" w:hAnsi="Gill Sans MT"/>
                                <w:color w:val="000000" w:themeColor="text1"/>
                                <w:sz w:val="22"/>
                                <w:szCs w:val="22"/>
                              </w:rPr>
                              <w:t xml:space="preserve">(EH) </w:t>
                            </w:r>
                            <w:r w:rsidRPr="00E152B7">
                              <w:rPr>
                                <w:rFonts w:ascii="Gill Sans MT" w:hAnsi="Gill Sans MT"/>
                                <w:color w:val="000000" w:themeColor="text1"/>
                                <w:sz w:val="22"/>
                                <w:szCs w:val="22"/>
                              </w:rPr>
                              <w:t xml:space="preserve">staff (at least quarterly). </w:t>
                            </w:r>
                          </w:p>
                          <w:p w14:paraId="4B4B5801" w14:textId="77777777" w:rsidR="002A0101" w:rsidRPr="00E152B7" w:rsidRDefault="002A0101" w:rsidP="002A0101">
                            <w:pPr>
                              <w:rPr>
                                <w:rFonts w:ascii="Gill Sans MT" w:hAnsi="Gill Sans MT"/>
                                <w:color w:val="000000" w:themeColor="text1"/>
                                <w:sz w:val="22"/>
                                <w:szCs w:val="22"/>
                              </w:rPr>
                            </w:pPr>
                            <w:r w:rsidRPr="00E152B7">
                              <w:rPr>
                                <w:rFonts w:ascii="Gill Sans MT" w:hAnsi="Gill Sans MT"/>
                                <w:b/>
                                <w:bCs/>
                                <w:color w:val="000000" w:themeColor="text1"/>
                                <w:sz w:val="22"/>
                                <w:szCs w:val="22"/>
                                <w:u w:val="single"/>
                              </w:rPr>
                              <w:t>Documentation</w:t>
                            </w:r>
                            <w:r w:rsidRPr="00E152B7">
                              <w:rPr>
                                <w:rFonts w:ascii="Gill Sans MT" w:hAnsi="Gill Sans MT"/>
                                <w:b/>
                                <w:bCs/>
                                <w:color w:val="000000" w:themeColor="text1"/>
                                <w:sz w:val="22"/>
                                <w:szCs w:val="22"/>
                              </w:rPr>
                              <w:t xml:space="preserve">: </w:t>
                            </w:r>
                            <w:r w:rsidRPr="00E152B7">
                              <w:rPr>
                                <w:rFonts w:ascii="Gill Sans MT" w:hAnsi="Gill Sans MT"/>
                                <w:color w:val="000000" w:themeColor="text1"/>
                                <w:sz w:val="22"/>
                                <w:szCs w:val="22"/>
                              </w:rPr>
                              <w:t xml:space="preserve">Provide evidence (such as agendas) of quarterly CD/EH collaboration meetings. </w:t>
                            </w:r>
                          </w:p>
                          <w:p w14:paraId="247C08EA" w14:textId="0E0FCD84" w:rsidR="002A0101" w:rsidRPr="009F69D1" w:rsidRDefault="009F69D1" w:rsidP="002A0101">
                            <w:pPr>
                              <w:rPr>
                                <w:rFonts w:ascii="Gill Sans MT" w:hAnsi="Gill Sans MT"/>
                                <w:color w:val="000000" w:themeColor="text1"/>
                                <w:sz w:val="22"/>
                                <w:szCs w:val="22"/>
                              </w:rPr>
                            </w:pPr>
                            <w:proofErr w:type="spellStart"/>
                            <w:r w:rsidRPr="009F69D1">
                              <w:rPr>
                                <w:rFonts w:ascii="Gill Sans MT" w:hAnsi="Gill Sans MT"/>
                                <w:color w:val="000000" w:themeColor="text1"/>
                                <w:sz w:val="22"/>
                                <w:szCs w:val="22"/>
                              </w:rPr>
                              <w:t>And/</w:t>
                            </w:r>
                            <w:r w:rsidR="002A0101" w:rsidRPr="009F69D1">
                              <w:rPr>
                                <w:rFonts w:ascii="Gill Sans MT" w:hAnsi="Gill Sans MT"/>
                                <w:color w:val="000000" w:themeColor="text1"/>
                                <w:sz w:val="22"/>
                                <w:szCs w:val="22"/>
                              </w:rPr>
                              <w:t>O</w:t>
                            </w:r>
                            <w:r w:rsidRPr="009F69D1">
                              <w:rPr>
                                <w:rFonts w:ascii="Gill Sans MT" w:hAnsi="Gill Sans MT"/>
                                <w:color w:val="000000" w:themeColor="text1"/>
                                <w:sz w:val="22"/>
                                <w:szCs w:val="22"/>
                              </w:rPr>
                              <w:t>r</w:t>
                            </w:r>
                            <w:proofErr w:type="spellEnd"/>
                          </w:p>
                          <w:p w14:paraId="456EB7B9" w14:textId="4F92BE08" w:rsidR="002A0101" w:rsidRPr="00E152B7" w:rsidRDefault="002A0101" w:rsidP="002A0101">
                            <w:pPr>
                              <w:rPr>
                                <w:rFonts w:ascii="Gill Sans MT" w:hAnsi="Gill Sans MT"/>
                                <w:color w:val="000000" w:themeColor="text1"/>
                                <w:sz w:val="22"/>
                                <w:szCs w:val="22"/>
                              </w:rPr>
                            </w:pPr>
                            <w:r w:rsidRPr="00E152B7">
                              <w:rPr>
                                <w:rFonts w:ascii="Gill Sans MT" w:hAnsi="Gill Sans MT"/>
                                <w:b/>
                                <w:bCs/>
                                <w:color w:val="000000" w:themeColor="text1"/>
                                <w:sz w:val="22"/>
                                <w:szCs w:val="22"/>
                                <w:u w:val="single"/>
                              </w:rPr>
                              <w:t>Indicator</w:t>
                            </w:r>
                            <w:r w:rsidRPr="00E152B7">
                              <w:rPr>
                                <w:rFonts w:ascii="Gill Sans MT" w:hAnsi="Gill Sans MT"/>
                                <w:b/>
                                <w:bCs/>
                                <w:color w:val="000000" w:themeColor="text1"/>
                                <w:sz w:val="22"/>
                                <w:szCs w:val="22"/>
                              </w:rPr>
                              <w:t xml:space="preserve">: </w:t>
                            </w:r>
                            <w:r w:rsidR="009F69D1" w:rsidRPr="00906ACF">
                              <w:rPr>
                                <w:rFonts w:ascii="Gill Sans MT" w:hAnsi="Gill Sans MT"/>
                                <w:color w:val="000000" w:themeColor="text1"/>
                                <w:sz w:val="22"/>
                                <w:szCs w:val="22"/>
                              </w:rPr>
                              <w:t xml:space="preserve">The local health department manages </w:t>
                            </w:r>
                            <w:r w:rsidR="009F69D1" w:rsidRPr="009F69D1">
                              <w:rPr>
                                <w:rFonts w:ascii="Gill Sans MT" w:hAnsi="Gill Sans MT"/>
                                <w:color w:val="000000" w:themeColor="text1"/>
                                <w:sz w:val="22"/>
                                <w:szCs w:val="22"/>
                              </w:rPr>
                              <w:t>l</w:t>
                            </w:r>
                            <w:r w:rsidRPr="009F69D1">
                              <w:rPr>
                                <w:rFonts w:ascii="Gill Sans MT" w:hAnsi="Gill Sans MT"/>
                                <w:color w:val="000000" w:themeColor="text1"/>
                                <w:sz w:val="22"/>
                                <w:szCs w:val="22"/>
                              </w:rPr>
                              <w:t>arge</w:t>
                            </w:r>
                            <w:r w:rsidRPr="00E152B7">
                              <w:rPr>
                                <w:rFonts w:ascii="Gill Sans MT" w:hAnsi="Gill Sans MT"/>
                                <w:color w:val="000000" w:themeColor="text1"/>
                                <w:sz w:val="22"/>
                                <w:szCs w:val="22"/>
                              </w:rPr>
                              <w:t xml:space="preserve"> outbreaks or monitoring events using the MDSS Outbreak Management System (OMS).</w:t>
                            </w:r>
                          </w:p>
                          <w:p w14:paraId="438B0F52" w14:textId="77777777" w:rsidR="002A0101" w:rsidRPr="00E152B7" w:rsidRDefault="002A0101" w:rsidP="002A0101">
                            <w:pPr>
                              <w:rPr>
                                <w:rFonts w:ascii="Gill Sans MT" w:hAnsi="Gill Sans MT"/>
                                <w:color w:val="000000" w:themeColor="text1"/>
                                <w:sz w:val="22"/>
                                <w:szCs w:val="22"/>
                              </w:rPr>
                            </w:pPr>
                            <w:r w:rsidRPr="00E152B7">
                              <w:rPr>
                                <w:rFonts w:ascii="Gill Sans MT" w:hAnsi="Gill Sans MT"/>
                                <w:b/>
                                <w:bCs/>
                                <w:color w:val="000000" w:themeColor="text1"/>
                                <w:sz w:val="22"/>
                                <w:szCs w:val="22"/>
                                <w:u w:val="single"/>
                              </w:rPr>
                              <w:t>Documentation</w:t>
                            </w:r>
                            <w:r w:rsidRPr="00E152B7">
                              <w:rPr>
                                <w:rFonts w:ascii="Gill Sans MT" w:hAnsi="Gill Sans MT"/>
                                <w:b/>
                                <w:bCs/>
                                <w:color w:val="000000" w:themeColor="text1"/>
                                <w:sz w:val="22"/>
                                <w:szCs w:val="22"/>
                              </w:rPr>
                              <w:t xml:space="preserve">: </w:t>
                            </w:r>
                            <w:r w:rsidRPr="00E152B7">
                              <w:rPr>
                                <w:rFonts w:ascii="Gill Sans MT" w:hAnsi="Gill Sans MT"/>
                                <w:color w:val="000000" w:themeColor="text1"/>
                                <w:sz w:val="22"/>
                                <w:szCs w:val="22"/>
                              </w:rPr>
                              <w:t xml:space="preserve">Outbreak file contains evidence that OMS was utilized to manage one or more outbreaks. </w:t>
                            </w:r>
                          </w:p>
                          <w:p w14:paraId="48D791D5" w14:textId="77777777" w:rsidR="002A0101" w:rsidRDefault="002A0101" w:rsidP="002A0101">
                            <w:pPr>
                              <w:rPr>
                                <w:rFonts w:ascii="Gill Sans MT" w:hAnsi="Gill Sans MT"/>
                                <w:color w:val="000000" w:themeColor="text1"/>
                              </w:rPr>
                            </w:pPr>
                          </w:p>
                          <w:p w14:paraId="11027871" w14:textId="77777777" w:rsidR="002A0101" w:rsidRDefault="002A0101" w:rsidP="002A0101">
                            <w:pPr>
                              <w:rPr>
                                <w:rFonts w:ascii="Gill Sans MT" w:hAnsi="Gill Sans MT"/>
                                <w:color w:val="000000" w:themeColor="text1"/>
                              </w:rPr>
                            </w:pPr>
                          </w:p>
                          <w:p w14:paraId="26D33549" w14:textId="77777777" w:rsidR="002A0101" w:rsidRPr="005502CD" w:rsidRDefault="002A0101" w:rsidP="002A0101">
                            <w:pPr>
                              <w:rPr>
                                <w:rFonts w:ascii="Gill Sans MT" w:hAnsi="Gill Sans MT"/>
                                <w:color w:val="000000" w:themeColor="text1"/>
                              </w:rPr>
                            </w:pPr>
                          </w:p>
                          <w:p w14:paraId="0FAFE7C5" w14:textId="77777777" w:rsidR="002A0101" w:rsidRPr="005502CD" w:rsidRDefault="002A0101" w:rsidP="002A0101">
                            <w:pPr>
                              <w:contextualSpacing/>
                              <w:rPr>
                                <w:rFonts w:ascii="Gill Sans MT" w:hAnsi="Gill Sans MT"/>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86DEA0B" id="Rectangle 1" o:spid="_x0000_s1028" style="width:7in;height:14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" fillcolor="#f2f2f2 [3052]" strokecolor="#0a121c [484]" strokeweight="2pt">
                <v:textbox>
                  <w:txbxContent>
                    <w:p w14:paraId="3E5165F5" w14:textId="77777777" w:rsidR="002A0101" w:rsidRDefault="002A0101" w:rsidP="002A0101">
                      <w:pPr>
                        <w:contextualSpacing/>
                        <w:jc w:val="center"/>
                        <w:rPr>
                          <w:rFonts w:ascii="Gill Sans MT" w:hAnsi="Gill Sans MT"/>
                          <w:b/>
                          <w:bCs/>
                          <w:color w:val="000000" w:themeColor="text1"/>
                        </w:rPr>
                      </w:pPr>
                      <w:r w:rsidRPr="005502CD">
                        <w:rPr>
                          <w:rFonts w:ascii="Gill Sans MT" w:hAnsi="Gill Sans MT"/>
                          <w:b/>
                          <w:bCs/>
                          <w:color w:val="000000" w:themeColor="text1"/>
                        </w:rPr>
                        <w:t>Indicator 2.2 Special Recognition</w:t>
                      </w:r>
                    </w:p>
                    <w:p w14:paraId="53C14F2E" w14:textId="77777777" w:rsidR="002A0101" w:rsidRPr="005502CD" w:rsidRDefault="002A0101" w:rsidP="002A0101">
                      <w:pPr>
                        <w:contextualSpacing/>
                        <w:jc w:val="center"/>
                        <w:rPr>
                          <w:rFonts w:ascii="Gill Sans MT" w:hAnsi="Gill Sans MT"/>
                          <w:b/>
                          <w:bCs/>
                          <w:color w:val="000000" w:themeColor="text1"/>
                        </w:rPr>
                      </w:pPr>
                    </w:p>
                    <w:p w14:paraId="3A07761F" w14:textId="4DF90DE7" w:rsidR="002A0101" w:rsidRPr="00E152B7" w:rsidRDefault="002A0101" w:rsidP="002A0101">
                      <w:pPr>
                        <w:rPr>
                          <w:rFonts w:ascii="Gill Sans MT" w:hAnsi="Gill Sans MT"/>
                          <w:color w:val="000000" w:themeColor="text1"/>
                          <w:sz w:val="22"/>
                          <w:szCs w:val="22"/>
                        </w:rPr>
                      </w:pPr>
                      <w:r w:rsidRPr="00E152B7">
                        <w:rPr>
                          <w:rFonts w:ascii="Gill Sans MT" w:hAnsi="Gill Sans MT"/>
                          <w:b/>
                          <w:bCs/>
                          <w:color w:val="000000" w:themeColor="text1"/>
                          <w:sz w:val="22"/>
                          <w:szCs w:val="22"/>
                          <w:u w:val="single"/>
                        </w:rPr>
                        <w:t>Indicator</w:t>
                      </w:r>
                      <w:r w:rsidRPr="00E152B7">
                        <w:rPr>
                          <w:rFonts w:ascii="Gill Sans MT" w:hAnsi="Gill Sans MT"/>
                          <w:b/>
                          <w:bCs/>
                          <w:color w:val="000000" w:themeColor="text1"/>
                          <w:sz w:val="22"/>
                          <w:szCs w:val="22"/>
                        </w:rPr>
                        <w:t>:</w:t>
                      </w:r>
                      <w:r w:rsidR="009F69D1">
                        <w:rPr>
                          <w:rFonts w:ascii="Gill Sans MT" w:hAnsi="Gill Sans MT"/>
                          <w:b/>
                          <w:bCs/>
                          <w:color w:val="000000" w:themeColor="text1"/>
                          <w:sz w:val="22"/>
                          <w:szCs w:val="22"/>
                        </w:rPr>
                        <w:t xml:space="preserve"> </w:t>
                      </w:r>
                      <w:r w:rsidR="009F69D1" w:rsidRPr="00906ACF">
                        <w:rPr>
                          <w:rFonts w:ascii="Gill Sans MT" w:hAnsi="Gill Sans MT"/>
                          <w:color w:val="000000" w:themeColor="text1"/>
                          <w:sz w:val="22"/>
                          <w:szCs w:val="22"/>
                        </w:rPr>
                        <w:t>The</w:t>
                      </w:r>
                      <w:r w:rsidRPr="00906ACF">
                        <w:rPr>
                          <w:rFonts w:ascii="Gill Sans MT" w:hAnsi="Gill Sans MT"/>
                          <w:color w:val="000000" w:themeColor="text1"/>
                          <w:sz w:val="22"/>
                          <w:szCs w:val="22"/>
                        </w:rPr>
                        <w:t xml:space="preserve"> </w:t>
                      </w:r>
                      <w:r w:rsidR="009F69D1" w:rsidRPr="009F69D1">
                        <w:rPr>
                          <w:rFonts w:ascii="Gill Sans MT" w:hAnsi="Gill Sans MT"/>
                          <w:color w:val="000000" w:themeColor="text1"/>
                          <w:sz w:val="22"/>
                          <w:szCs w:val="22"/>
                        </w:rPr>
                        <w:t>l</w:t>
                      </w:r>
                      <w:r w:rsidRPr="009F69D1">
                        <w:rPr>
                          <w:rFonts w:ascii="Gill Sans MT" w:hAnsi="Gill Sans MT"/>
                          <w:color w:val="000000" w:themeColor="text1"/>
                          <w:sz w:val="22"/>
                          <w:szCs w:val="22"/>
                        </w:rPr>
                        <w:t>ocal</w:t>
                      </w:r>
                      <w:r w:rsidRPr="00E152B7">
                        <w:rPr>
                          <w:rFonts w:ascii="Gill Sans MT" w:hAnsi="Gill Sans MT"/>
                          <w:color w:val="000000" w:themeColor="text1"/>
                          <w:sz w:val="22"/>
                          <w:szCs w:val="22"/>
                        </w:rPr>
                        <w:t xml:space="preserve"> health department maintains regular collaboration meetings with CD and environmental health </w:t>
                      </w:r>
                      <w:r>
                        <w:rPr>
                          <w:rFonts w:ascii="Gill Sans MT" w:hAnsi="Gill Sans MT"/>
                          <w:color w:val="000000" w:themeColor="text1"/>
                          <w:sz w:val="22"/>
                          <w:szCs w:val="22"/>
                        </w:rPr>
                        <w:t xml:space="preserve">(EH) </w:t>
                      </w:r>
                      <w:r w:rsidRPr="00E152B7">
                        <w:rPr>
                          <w:rFonts w:ascii="Gill Sans MT" w:hAnsi="Gill Sans MT"/>
                          <w:color w:val="000000" w:themeColor="text1"/>
                          <w:sz w:val="22"/>
                          <w:szCs w:val="22"/>
                        </w:rPr>
                        <w:t xml:space="preserve">staff (at least quarterly). </w:t>
                      </w:r>
                    </w:p>
                    <w:p w14:paraId="4B4B5801" w14:textId="77777777" w:rsidR="002A0101" w:rsidRPr="00E152B7" w:rsidRDefault="002A0101" w:rsidP="002A0101">
                      <w:pPr>
                        <w:rPr>
                          <w:rFonts w:ascii="Gill Sans MT" w:hAnsi="Gill Sans MT"/>
                          <w:color w:val="000000" w:themeColor="text1"/>
                          <w:sz w:val="22"/>
                          <w:szCs w:val="22"/>
                        </w:rPr>
                      </w:pPr>
                      <w:r w:rsidRPr="00E152B7">
                        <w:rPr>
                          <w:rFonts w:ascii="Gill Sans MT" w:hAnsi="Gill Sans MT"/>
                          <w:b/>
                          <w:bCs/>
                          <w:color w:val="000000" w:themeColor="text1"/>
                          <w:sz w:val="22"/>
                          <w:szCs w:val="22"/>
                          <w:u w:val="single"/>
                        </w:rPr>
                        <w:t>Documentation</w:t>
                      </w:r>
                      <w:r w:rsidRPr="00E152B7">
                        <w:rPr>
                          <w:rFonts w:ascii="Gill Sans MT" w:hAnsi="Gill Sans MT"/>
                          <w:b/>
                          <w:bCs/>
                          <w:color w:val="000000" w:themeColor="text1"/>
                          <w:sz w:val="22"/>
                          <w:szCs w:val="22"/>
                        </w:rPr>
                        <w:t xml:space="preserve">: </w:t>
                      </w:r>
                      <w:r w:rsidRPr="00E152B7">
                        <w:rPr>
                          <w:rFonts w:ascii="Gill Sans MT" w:hAnsi="Gill Sans MT"/>
                          <w:color w:val="000000" w:themeColor="text1"/>
                          <w:sz w:val="22"/>
                          <w:szCs w:val="22"/>
                        </w:rPr>
                        <w:t xml:space="preserve">Provide evidence (such as agendas) of quarterly CD/EH collaboration meetings. </w:t>
                      </w:r>
                    </w:p>
                    <w:p w14:paraId="247C08EA" w14:textId="0E0FCD84" w:rsidR="002A0101" w:rsidRPr="009F69D1" w:rsidRDefault="009F69D1" w:rsidP="002A0101">
                      <w:pPr>
                        <w:rPr>
                          <w:rFonts w:ascii="Gill Sans MT" w:hAnsi="Gill Sans MT"/>
                          <w:color w:val="000000" w:themeColor="text1"/>
                          <w:sz w:val="22"/>
                          <w:szCs w:val="22"/>
                        </w:rPr>
                      </w:pPr>
                      <w:proofErr w:type="spellStart"/>
                      <w:r w:rsidRPr="009F69D1">
                        <w:rPr>
                          <w:rFonts w:ascii="Gill Sans MT" w:hAnsi="Gill Sans MT"/>
                          <w:color w:val="000000" w:themeColor="text1"/>
                          <w:sz w:val="22"/>
                          <w:szCs w:val="22"/>
                        </w:rPr>
                        <w:t>And/</w:t>
                      </w:r>
                      <w:r w:rsidR="002A0101" w:rsidRPr="009F69D1">
                        <w:rPr>
                          <w:rFonts w:ascii="Gill Sans MT" w:hAnsi="Gill Sans MT"/>
                          <w:color w:val="000000" w:themeColor="text1"/>
                          <w:sz w:val="22"/>
                          <w:szCs w:val="22"/>
                        </w:rPr>
                        <w:t>O</w:t>
                      </w:r>
                      <w:r w:rsidRPr="009F69D1">
                        <w:rPr>
                          <w:rFonts w:ascii="Gill Sans MT" w:hAnsi="Gill Sans MT"/>
                          <w:color w:val="000000" w:themeColor="text1"/>
                          <w:sz w:val="22"/>
                          <w:szCs w:val="22"/>
                        </w:rPr>
                        <w:t>r</w:t>
                      </w:r>
                      <w:proofErr w:type="spellEnd"/>
                    </w:p>
                    <w:p w14:paraId="456EB7B9" w14:textId="4F92BE08" w:rsidR="002A0101" w:rsidRPr="00E152B7" w:rsidRDefault="002A0101" w:rsidP="002A0101">
                      <w:pPr>
                        <w:rPr>
                          <w:rFonts w:ascii="Gill Sans MT" w:hAnsi="Gill Sans MT"/>
                          <w:color w:val="000000" w:themeColor="text1"/>
                          <w:sz w:val="22"/>
                          <w:szCs w:val="22"/>
                        </w:rPr>
                      </w:pPr>
                      <w:r w:rsidRPr="00E152B7">
                        <w:rPr>
                          <w:rFonts w:ascii="Gill Sans MT" w:hAnsi="Gill Sans MT"/>
                          <w:b/>
                          <w:bCs/>
                          <w:color w:val="000000" w:themeColor="text1"/>
                          <w:sz w:val="22"/>
                          <w:szCs w:val="22"/>
                          <w:u w:val="single"/>
                        </w:rPr>
                        <w:t>Indicator</w:t>
                      </w:r>
                      <w:r w:rsidRPr="00E152B7">
                        <w:rPr>
                          <w:rFonts w:ascii="Gill Sans MT" w:hAnsi="Gill Sans MT"/>
                          <w:b/>
                          <w:bCs/>
                          <w:color w:val="000000" w:themeColor="text1"/>
                          <w:sz w:val="22"/>
                          <w:szCs w:val="22"/>
                        </w:rPr>
                        <w:t xml:space="preserve">: </w:t>
                      </w:r>
                      <w:r w:rsidR="009F69D1" w:rsidRPr="00906ACF">
                        <w:rPr>
                          <w:rFonts w:ascii="Gill Sans MT" w:hAnsi="Gill Sans MT"/>
                          <w:color w:val="000000" w:themeColor="text1"/>
                          <w:sz w:val="22"/>
                          <w:szCs w:val="22"/>
                        </w:rPr>
                        <w:t xml:space="preserve">The local health department manages </w:t>
                      </w:r>
                      <w:r w:rsidR="009F69D1" w:rsidRPr="009F69D1">
                        <w:rPr>
                          <w:rFonts w:ascii="Gill Sans MT" w:hAnsi="Gill Sans MT"/>
                          <w:color w:val="000000" w:themeColor="text1"/>
                          <w:sz w:val="22"/>
                          <w:szCs w:val="22"/>
                        </w:rPr>
                        <w:t>l</w:t>
                      </w:r>
                      <w:r w:rsidRPr="009F69D1">
                        <w:rPr>
                          <w:rFonts w:ascii="Gill Sans MT" w:hAnsi="Gill Sans MT"/>
                          <w:color w:val="000000" w:themeColor="text1"/>
                          <w:sz w:val="22"/>
                          <w:szCs w:val="22"/>
                        </w:rPr>
                        <w:t>arge</w:t>
                      </w:r>
                      <w:r w:rsidRPr="00E152B7">
                        <w:rPr>
                          <w:rFonts w:ascii="Gill Sans MT" w:hAnsi="Gill Sans MT"/>
                          <w:color w:val="000000" w:themeColor="text1"/>
                          <w:sz w:val="22"/>
                          <w:szCs w:val="22"/>
                        </w:rPr>
                        <w:t xml:space="preserve"> outbreaks or monitoring events using the MDSS Outbreak Management System (OMS).</w:t>
                      </w:r>
                    </w:p>
                    <w:p w14:paraId="438B0F52" w14:textId="77777777" w:rsidR="002A0101" w:rsidRPr="00E152B7" w:rsidRDefault="002A0101" w:rsidP="002A0101">
                      <w:pPr>
                        <w:rPr>
                          <w:rFonts w:ascii="Gill Sans MT" w:hAnsi="Gill Sans MT"/>
                          <w:color w:val="000000" w:themeColor="text1"/>
                          <w:sz w:val="22"/>
                          <w:szCs w:val="22"/>
                        </w:rPr>
                      </w:pPr>
                      <w:r w:rsidRPr="00E152B7">
                        <w:rPr>
                          <w:rFonts w:ascii="Gill Sans MT" w:hAnsi="Gill Sans MT"/>
                          <w:b/>
                          <w:bCs/>
                          <w:color w:val="000000" w:themeColor="text1"/>
                          <w:sz w:val="22"/>
                          <w:szCs w:val="22"/>
                          <w:u w:val="single"/>
                        </w:rPr>
                        <w:t>Documentation</w:t>
                      </w:r>
                      <w:r w:rsidRPr="00E152B7">
                        <w:rPr>
                          <w:rFonts w:ascii="Gill Sans MT" w:hAnsi="Gill Sans MT"/>
                          <w:b/>
                          <w:bCs/>
                          <w:color w:val="000000" w:themeColor="text1"/>
                          <w:sz w:val="22"/>
                          <w:szCs w:val="22"/>
                        </w:rPr>
                        <w:t xml:space="preserve">: </w:t>
                      </w:r>
                      <w:r w:rsidRPr="00E152B7">
                        <w:rPr>
                          <w:rFonts w:ascii="Gill Sans MT" w:hAnsi="Gill Sans MT"/>
                          <w:color w:val="000000" w:themeColor="text1"/>
                          <w:sz w:val="22"/>
                          <w:szCs w:val="22"/>
                        </w:rPr>
                        <w:t xml:space="preserve">Outbreak file contains evidence that OMS was utilized to manage one or more outbreaks. </w:t>
                      </w:r>
                    </w:p>
                    <w:p w14:paraId="48D791D5" w14:textId="77777777" w:rsidR="002A0101" w:rsidRDefault="002A0101" w:rsidP="002A0101">
                      <w:pPr>
                        <w:rPr>
                          <w:rFonts w:ascii="Gill Sans MT" w:hAnsi="Gill Sans MT"/>
                          <w:color w:val="000000" w:themeColor="text1"/>
                        </w:rPr>
                      </w:pPr>
                    </w:p>
                    <w:p w14:paraId="11027871" w14:textId="77777777" w:rsidR="002A0101" w:rsidRDefault="002A0101" w:rsidP="002A0101">
                      <w:pPr>
                        <w:rPr>
                          <w:rFonts w:ascii="Gill Sans MT" w:hAnsi="Gill Sans MT"/>
                          <w:color w:val="000000" w:themeColor="text1"/>
                        </w:rPr>
                      </w:pPr>
                    </w:p>
                    <w:p w14:paraId="26D33549" w14:textId="77777777" w:rsidR="002A0101" w:rsidRPr="005502CD" w:rsidRDefault="002A0101" w:rsidP="002A0101">
                      <w:pPr>
                        <w:rPr>
                          <w:rFonts w:ascii="Gill Sans MT" w:hAnsi="Gill Sans MT"/>
                          <w:color w:val="000000" w:themeColor="text1"/>
                        </w:rPr>
                      </w:pPr>
                    </w:p>
                    <w:p w14:paraId="0FAFE7C5" w14:textId="77777777" w:rsidR="002A0101" w:rsidRPr="005502CD" w:rsidRDefault="002A0101" w:rsidP="002A0101">
                      <w:pPr>
                        <w:contextualSpacing/>
                        <w:rPr>
                          <w:rFonts w:ascii="Gill Sans MT" w:hAnsi="Gill Sans MT"/>
                          <w:color w:val="000000" w:themeColor="text1"/>
                        </w:rPr>
                      </w:pPr>
                    </w:p>
                  </w:txbxContent>
                </v:textbox>
                <w10:anchorlock/>
              </v:rect>
            </w:pict>
          </mc:Fallback>
        </mc:AlternateContent>
      </w:r>
    </w:p>
    <w:p w14:paraId="2372BC42" w14:textId="77777777" w:rsidR="00E61BA4" w:rsidRDefault="00E61BA4" w:rsidP="00FE180B">
      <w:pPr>
        <w:rPr>
          <w:rFonts w:ascii="Gill Sans MT" w:hAnsi="Gill Sans MT"/>
          <w:color w:val="0070C0"/>
          <w:sz w:val="22"/>
          <w:szCs w:val="20"/>
        </w:rPr>
      </w:pPr>
    </w:p>
    <w:p w14:paraId="47C3795F" w14:textId="77777777" w:rsidR="00E61BA4" w:rsidRDefault="00E61BA4" w:rsidP="00FE180B">
      <w:pPr>
        <w:rPr>
          <w:rFonts w:ascii="Gill Sans MT" w:hAnsi="Gill Sans MT"/>
          <w:color w:val="0070C0"/>
          <w:sz w:val="22"/>
          <w:szCs w:val="20"/>
        </w:rPr>
      </w:pPr>
    </w:p>
    <w:p w14:paraId="57B3C55A" w14:textId="0D8332D9" w:rsidR="00E61BA4" w:rsidRPr="00FD21CB" w:rsidRDefault="00E61BA4" w:rsidP="00FE180B">
      <w:pPr>
        <w:rPr>
          <w:rFonts w:ascii="Gill Sans MT" w:hAnsi="Gill Sans MT"/>
          <w:color w:val="0070C0"/>
          <w:sz w:val="22"/>
          <w:szCs w:val="20"/>
        </w:rPr>
        <w:sectPr w:rsidR="00E61BA4" w:rsidRPr="00FD21CB" w:rsidSect="00FE180B">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14:paraId="0AAB9268" w14:textId="77777777" w:rsidR="00BE1EE5" w:rsidRPr="00E25512" w:rsidRDefault="00BE1EE5" w:rsidP="00502A84">
      <w:pPr>
        <w:rPr>
          <w:rFonts w:ascii="Gill Sans MT" w:hAnsi="Gill Sans MT"/>
          <w:b/>
          <w:sz w:val="28"/>
          <w:szCs w:val="22"/>
          <w:u w:val="single"/>
        </w:rPr>
      </w:pPr>
      <w:r w:rsidRPr="00E25512">
        <w:rPr>
          <w:rFonts w:ascii="Gill Sans MT" w:hAnsi="Gill Sans MT"/>
          <w:b/>
          <w:sz w:val="28"/>
          <w:szCs w:val="22"/>
          <w:u w:val="single"/>
        </w:rPr>
        <w:lastRenderedPageBreak/>
        <w:t>Indicator 2.3</w:t>
      </w:r>
    </w:p>
    <w:p w14:paraId="731C4BE9" w14:textId="77777777" w:rsidR="009E6364" w:rsidRPr="00E25512" w:rsidRDefault="009E6364" w:rsidP="000203CA">
      <w:pPr>
        <w:rPr>
          <w:rFonts w:ascii="Gill Sans MT" w:hAnsi="Gill Sans MT"/>
          <w:szCs w:val="22"/>
        </w:rPr>
      </w:pPr>
    </w:p>
    <w:p w14:paraId="1F992953" w14:textId="18CD3633" w:rsidR="00BE1EE5" w:rsidRPr="00E25512" w:rsidRDefault="00BE1EE5" w:rsidP="000203CA">
      <w:pPr>
        <w:rPr>
          <w:rFonts w:ascii="Gill Sans MT" w:hAnsi="Gill Sans MT"/>
          <w:sz w:val="22"/>
          <w:szCs w:val="20"/>
        </w:rPr>
      </w:pPr>
      <w:r w:rsidRPr="00E25512">
        <w:rPr>
          <w:rFonts w:ascii="Gill Sans MT" w:hAnsi="Gill Sans MT"/>
          <w:sz w:val="22"/>
          <w:szCs w:val="20"/>
        </w:rPr>
        <w:t xml:space="preserve">The local </w:t>
      </w:r>
      <w:r w:rsidRPr="004407D5">
        <w:rPr>
          <w:rFonts w:ascii="Gill Sans MT" w:hAnsi="Gill Sans MT"/>
          <w:sz w:val="22"/>
          <w:szCs w:val="20"/>
        </w:rPr>
        <w:t xml:space="preserve">health department shall notify </w:t>
      </w:r>
      <w:r w:rsidR="00487E79" w:rsidRPr="004407D5">
        <w:rPr>
          <w:rFonts w:ascii="Gill Sans MT" w:hAnsi="Gill Sans MT"/>
          <w:sz w:val="22"/>
          <w:szCs w:val="20"/>
        </w:rPr>
        <w:t>MDHHS</w:t>
      </w:r>
      <w:r w:rsidRPr="004407D5">
        <w:rPr>
          <w:rFonts w:ascii="Gill Sans MT" w:hAnsi="Gill Sans MT"/>
          <w:sz w:val="22"/>
          <w:szCs w:val="20"/>
        </w:rPr>
        <w:t xml:space="preserve"> immediately of a suspected </w:t>
      </w:r>
      <w:r w:rsidR="00485597" w:rsidRPr="004407D5">
        <w:rPr>
          <w:rFonts w:ascii="Gill Sans MT" w:hAnsi="Gill Sans MT"/>
          <w:sz w:val="22"/>
          <w:szCs w:val="20"/>
        </w:rPr>
        <w:t>CD</w:t>
      </w:r>
      <w:r w:rsidRPr="004407D5">
        <w:rPr>
          <w:rFonts w:ascii="Gill Sans MT" w:hAnsi="Gill Sans MT"/>
          <w:sz w:val="22"/>
          <w:szCs w:val="20"/>
        </w:rPr>
        <w:t xml:space="preserve"> outbreak in their jurisdiction</w:t>
      </w:r>
      <w:r w:rsidR="00037112" w:rsidRPr="004407D5">
        <w:rPr>
          <w:rFonts w:ascii="Gill Sans MT" w:hAnsi="Gill Sans MT"/>
          <w:sz w:val="22"/>
          <w:szCs w:val="20"/>
        </w:rPr>
        <w:t xml:space="preserve"> and provide finalized data for reporting</w:t>
      </w:r>
      <w:r w:rsidRPr="004407D5">
        <w:rPr>
          <w:rFonts w:ascii="Gill Sans MT" w:hAnsi="Gill Sans MT"/>
          <w:sz w:val="22"/>
          <w:szCs w:val="20"/>
        </w:rPr>
        <w:t>.</w:t>
      </w:r>
    </w:p>
    <w:p w14:paraId="51D31C69" w14:textId="77777777" w:rsidR="009E6364" w:rsidRPr="00E25512" w:rsidRDefault="009E6364" w:rsidP="00BE1EE5">
      <w:pPr>
        <w:rPr>
          <w:rFonts w:ascii="Gill Sans MT" w:hAnsi="Gill Sans MT"/>
          <w:b/>
          <w:szCs w:val="22"/>
        </w:rPr>
      </w:pPr>
    </w:p>
    <w:p w14:paraId="2AF5B805"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2FA1636C" w14:textId="77777777" w:rsidR="00BE1EE5" w:rsidRPr="00E25512" w:rsidRDefault="00BE1EE5" w:rsidP="00502A84">
      <w:pPr>
        <w:rPr>
          <w:rFonts w:ascii="Gill Sans MT" w:hAnsi="Gill Sans MT"/>
          <w:b/>
          <w:szCs w:val="22"/>
        </w:rPr>
      </w:pPr>
    </w:p>
    <w:p w14:paraId="5D6FE446" w14:textId="533CF702" w:rsidR="00BE1EE5" w:rsidRPr="00E25512" w:rsidRDefault="00BE1EE5" w:rsidP="00CE6F2C">
      <w:pPr>
        <w:numPr>
          <w:ilvl w:val="0"/>
          <w:numId w:val="27"/>
        </w:numPr>
        <w:rPr>
          <w:rFonts w:ascii="Gill Sans MT" w:hAnsi="Gill Sans MT"/>
          <w:sz w:val="22"/>
          <w:szCs w:val="20"/>
        </w:rPr>
      </w:pPr>
      <w:r w:rsidRPr="00E25512">
        <w:rPr>
          <w:rFonts w:ascii="Gill Sans MT" w:hAnsi="Gill Sans MT"/>
          <w:sz w:val="22"/>
          <w:szCs w:val="20"/>
        </w:rPr>
        <w:t xml:space="preserve">The local health department notifies </w:t>
      </w:r>
      <w:r w:rsidR="00487E79" w:rsidRPr="00E25512">
        <w:rPr>
          <w:rFonts w:ascii="Gill Sans MT" w:hAnsi="Gill Sans MT"/>
          <w:sz w:val="22"/>
          <w:szCs w:val="20"/>
        </w:rPr>
        <w:t>MDHHS</w:t>
      </w:r>
      <w:r w:rsidRPr="00E25512">
        <w:rPr>
          <w:rFonts w:ascii="Gill Sans MT" w:hAnsi="Gill Sans MT"/>
          <w:sz w:val="22"/>
          <w:szCs w:val="20"/>
        </w:rPr>
        <w:t xml:space="preserve"> within 24 hours when their jurisdiction suspects a </w:t>
      </w:r>
      <w:r w:rsidR="00485597" w:rsidRPr="00E25512">
        <w:rPr>
          <w:rFonts w:ascii="Gill Sans MT" w:hAnsi="Gill Sans MT"/>
          <w:sz w:val="22"/>
          <w:szCs w:val="20"/>
        </w:rPr>
        <w:t xml:space="preserve">CD </w:t>
      </w:r>
      <w:r w:rsidRPr="00E25512">
        <w:rPr>
          <w:rFonts w:ascii="Gill Sans MT" w:hAnsi="Gill Sans MT"/>
          <w:sz w:val="22"/>
          <w:szCs w:val="20"/>
        </w:rPr>
        <w:t xml:space="preserve">outbreak. </w:t>
      </w:r>
      <w:r w:rsidR="00FE1AF1">
        <w:rPr>
          <w:rFonts w:ascii="Gill Sans MT" w:hAnsi="Gill Sans MT"/>
          <w:sz w:val="22"/>
          <w:szCs w:val="20"/>
        </w:rPr>
        <w:t>Initial n</w:t>
      </w:r>
      <w:r w:rsidRPr="00E25512">
        <w:rPr>
          <w:rFonts w:ascii="Gill Sans MT" w:hAnsi="Gill Sans MT"/>
          <w:sz w:val="22"/>
          <w:szCs w:val="20"/>
        </w:rPr>
        <w:t xml:space="preserve">otification can be via phone, fax, </w:t>
      </w:r>
      <w:r w:rsidR="00FE1AF1">
        <w:rPr>
          <w:rFonts w:ascii="Gill Sans MT" w:hAnsi="Gill Sans MT"/>
          <w:sz w:val="22"/>
          <w:szCs w:val="20"/>
        </w:rPr>
        <w:t xml:space="preserve">email, or </w:t>
      </w:r>
      <w:r w:rsidRPr="00E25512">
        <w:rPr>
          <w:rFonts w:ascii="Gill Sans MT" w:hAnsi="Gill Sans MT"/>
          <w:sz w:val="22"/>
          <w:szCs w:val="20"/>
        </w:rPr>
        <w:t xml:space="preserve">MDSS (must include </w:t>
      </w:r>
      <w:r w:rsidR="00A52D7A">
        <w:rPr>
          <w:rFonts w:ascii="Gill Sans MT" w:hAnsi="Gill Sans MT"/>
          <w:sz w:val="22"/>
          <w:szCs w:val="20"/>
        </w:rPr>
        <w:t xml:space="preserve">an </w:t>
      </w:r>
      <w:r w:rsidRPr="00E25512">
        <w:rPr>
          <w:rFonts w:ascii="Gill Sans MT" w:hAnsi="Gill Sans MT"/>
          <w:sz w:val="22"/>
          <w:szCs w:val="20"/>
        </w:rPr>
        <w:t xml:space="preserve">outbreak identifier); </w:t>
      </w:r>
      <w:r w:rsidRPr="00E25512">
        <w:rPr>
          <w:rFonts w:ascii="Gill Sans MT" w:hAnsi="Gill Sans MT"/>
          <w:b/>
          <w:sz w:val="22"/>
          <w:szCs w:val="20"/>
        </w:rPr>
        <w:t>AND</w:t>
      </w:r>
    </w:p>
    <w:p w14:paraId="28953A8E" w14:textId="35A8EA64" w:rsidR="00BE1EE5" w:rsidRPr="00003740" w:rsidRDefault="00BE1EE5" w:rsidP="00CE6F2C">
      <w:pPr>
        <w:numPr>
          <w:ilvl w:val="0"/>
          <w:numId w:val="27"/>
        </w:numPr>
        <w:rPr>
          <w:rFonts w:ascii="Gill Sans MT" w:hAnsi="Gill Sans MT"/>
          <w:sz w:val="22"/>
          <w:szCs w:val="22"/>
        </w:rPr>
      </w:pPr>
      <w:r w:rsidRPr="00E25512">
        <w:rPr>
          <w:rFonts w:ascii="Gill Sans MT" w:hAnsi="Gill Sans MT"/>
          <w:sz w:val="22"/>
          <w:szCs w:val="20"/>
        </w:rPr>
        <w:t xml:space="preserve">The local health department has a protocol that declares who at the local health department notifies </w:t>
      </w:r>
      <w:r w:rsidR="00487E79" w:rsidRPr="00E25512">
        <w:rPr>
          <w:rFonts w:ascii="Gill Sans MT" w:hAnsi="Gill Sans MT"/>
          <w:sz w:val="22"/>
          <w:szCs w:val="20"/>
        </w:rPr>
        <w:t>MDHHS</w:t>
      </w:r>
      <w:r w:rsidRPr="00E25512">
        <w:rPr>
          <w:rFonts w:ascii="Gill Sans MT" w:hAnsi="Gill Sans MT"/>
          <w:sz w:val="22"/>
          <w:szCs w:val="20"/>
        </w:rPr>
        <w:t xml:space="preserve"> and what specific information should be relayed (</w:t>
      </w:r>
      <w:r w:rsidR="00FE1AF1">
        <w:rPr>
          <w:rFonts w:ascii="Gill Sans MT" w:hAnsi="Gill Sans MT"/>
          <w:sz w:val="22"/>
          <w:szCs w:val="20"/>
        </w:rPr>
        <w:t xml:space="preserve">initial notification should include, when </w:t>
      </w:r>
      <w:r w:rsidR="00FE1AF1" w:rsidRPr="00003740">
        <w:rPr>
          <w:rFonts w:ascii="Gill Sans MT" w:hAnsi="Gill Sans MT"/>
          <w:sz w:val="22"/>
          <w:szCs w:val="20"/>
        </w:rPr>
        <w:t xml:space="preserve">available, </w:t>
      </w:r>
      <w:r w:rsidRPr="00003740">
        <w:rPr>
          <w:rFonts w:ascii="Gill Sans MT" w:hAnsi="Gill Sans MT"/>
          <w:sz w:val="22"/>
          <w:szCs w:val="20"/>
        </w:rPr>
        <w:t xml:space="preserve">possible pathogen, source, number ill, facility); </w:t>
      </w:r>
      <w:r w:rsidRPr="00003740">
        <w:rPr>
          <w:rFonts w:ascii="Gill Sans MT" w:hAnsi="Gill Sans MT"/>
          <w:b/>
          <w:sz w:val="22"/>
          <w:szCs w:val="22"/>
        </w:rPr>
        <w:t>AND</w:t>
      </w:r>
    </w:p>
    <w:p w14:paraId="1FFE1C04" w14:textId="237DD6B1" w:rsidR="00A16750" w:rsidRPr="00003740" w:rsidRDefault="00A16750" w:rsidP="00CE6F2C">
      <w:pPr>
        <w:numPr>
          <w:ilvl w:val="0"/>
          <w:numId w:val="27"/>
        </w:numPr>
        <w:rPr>
          <w:rFonts w:ascii="Gill Sans MT" w:hAnsi="Gill Sans MT"/>
          <w:sz w:val="22"/>
          <w:szCs w:val="22"/>
        </w:rPr>
      </w:pPr>
      <w:r w:rsidRPr="00003740">
        <w:rPr>
          <w:rFonts w:ascii="Gill Sans MT" w:hAnsi="Gill Sans MT"/>
          <w:bCs/>
          <w:sz w:val="22"/>
          <w:szCs w:val="22"/>
        </w:rPr>
        <w:t>The local health department repor</w:t>
      </w:r>
      <w:r w:rsidR="00A04DD9" w:rsidRPr="00003740">
        <w:rPr>
          <w:rFonts w:ascii="Gill Sans MT" w:hAnsi="Gill Sans MT"/>
          <w:bCs/>
          <w:sz w:val="22"/>
          <w:szCs w:val="22"/>
        </w:rPr>
        <w:t>t</w:t>
      </w:r>
      <w:r w:rsidRPr="00003740">
        <w:rPr>
          <w:rFonts w:ascii="Gill Sans MT" w:hAnsi="Gill Sans MT"/>
          <w:bCs/>
          <w:sz w:val="22"/>
          <w:szCs w:val="22"/>
        </w:rPr>
        <w:t xml:space="preserve">s all outbreaks into MDSS via the aggregate form </w:t>
      </w:r>
      <w:r w:rsidR="0001497D" w:rsidRPr="00003740">
        <w:rPr>
          <w:rFonts w:ascii="Gill Sans MT" w:hAnsi="Gill Sans MT"/>
          <w:bCs/>
          <w:sz w:val="22"/>
          <w:szCs w:val="22"/>
        </w:rPr>
        <w:t xml:space="preserve">within one business day; for non-routine outbreaks, the local health department has a protocol that indicates when to ALSO call or email an MDHHS point of contact </w:t>
      </w:r>
      <w:r w:rsidRPr="00003740">
        <w:rPr>
          <w:rFonts w:ascii="Gill Sans MT" w:hAnsi="Gill Sans MT"/>
          <w:bCs/>
          <w:sz w:val="22"/>
          <w:szCs w:val="22"/>
        </w:rPr>
        <w:t xml:space="preserve">(e.g., Regional Epidemiologist); </w:t>
      </w:r>
      <w:r w:rsidRPr="00003740">
        <w:rPr>
          <w:rFonts w:ascii="Gill Sans MT" w:hAnsi="Gill Sans MT"/>
          <w:b/>
          <w:sz w:val="22"/>
          <w:szCs w:val="22"/>
        </w:rPr>
        <w:t>AND</w:t>
      </w:r>
    </w:p>
    <w:p w14:paraId="2DBEDEC8" w14:textId="3954CE2C" w:rsidR="00E42B17" w:rsidRPr="00003740" w:rsidRDefault="002B4D53" w:rsidP="00003740">
      <w:pPr>
        <w:numPr>
          <w:ilvl w:val="0"/>
          <w:numId w:val="27"/>
        </w:numPr>
        <w:rPr>
          <w:rFonts w:ascii="Gill Sans MT" w:hAnsi="Gill Sans MT"/>
          <w:sz w:val="22"/>
          <w:szCs w:val="22"/>
        </w:rPr>
      </w:pPr>
      <w:r w:rsidRPr="00003740">
        <w:rPr>
          <w:rFonts w:ascii="Gill Sans MT" w:hAnsi="Gill Sans MT"/>
          <w:sz w:val="22"/>
          <w:szCs w:val="22"/>
        </w:rPr>
        <w:t xml:space="preserve">The local health department updates the aggregate MDSS form with final outbreak data </w:t>
      </w:r>
      <w:r w:rsidR="008F2954" w:rsidRPr="00003740">
        <w:rPr>
          <w:rFonts w:ascii="Gill Sans MT" w:hAnsi="Gill Sans MT"/>
          <w:sz w:val="22"/>
          <w:szCs w:val="22"/>
        </w:rPr>
        <w:t xml:space="preserve">prior to marking </w:t>
      </w:r>
      <w:r w:rsidRPr="00003740">
        <w:rPr>
          <w:rFonts w:ascii="Gill Sans MT" w:hAnsi="Gill Sans MT"/>
          <w:sz w:val="22"/>
          <w:szCs w:val="22"/>
        </w:rPr>
        <w:t xml:space="preserve">complete at the end of the outbreak. </w:t>
      </w:r>
    </w:p>
    <w:p w14:paraId="557CD8BE" w14:textId="77777777" w:rsidR="006E47C6" w:rsidRPr="00E25512" w:rsidRDefault="006E47C6" w:rsidP="00BE1EE5">
      <w:pPr>
        <w:rPr>
          <w:rFonts w:ascii="Gill Sans MT" w:hAnsi="Gill Sans MT"/>
          <w:b/>
          <w:szCs w:val="22"/>
          <w:u w:val="single"/>
        </w:rPr>
      </w:pPr>
    </w:p>
    <w:p w14:paraId="3193E563"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11D3E42E" w14:textId="77777777" w:rsidR="00BE1EE5" w:rsidRPr="00E25512" w:rsidRDefault="00BE1EE5" w:rsidP="000203CA">
      <w:pPr>
        <w:rPr>
          <w:rFonts w:ascii="Gill Sans MT" w:hAnsi="Gill Sans MT"/>
          <w:szCs w:val="22"/>
        </w:rPr>
      </w:pPr>
    </w:p>
    <w:p w14:paraId="133AC016" w14:textId="71C33CD4" w:rsidR="0001497D" w:rsidRPr="00003740" w:rsidRDefault="00BE1EE5" w:rsidP="0001497D">
      <w:pPr>
        <w:numPr>
          <w:ilvl w:val="0"/>
          <w:numId w:val="28"/>
        </w:numPr>
        <w:rPr>
          <w:rFonts w:ascii="Gill Sans MT" w:hAnsi="Gill Sans MT"/>
          <w:sz w:val="22"/>
          <w:szCs w:val="20"/>
        </w:rPr>
      </w:pPr>
      <w:r w:rsidRPr="0001497D">
        <w:rPr>
          <w:rFonts w:ascii="Gill Sans MT" w:hAnsi="Gill Sans MT"/>
          <w:sz w:val="22"/>
          <w:szCs w:val="20"/>
        </w:rPr>
        <w:t xml:space="preserve">Protocol for notifying </w:t>
      </w:r>
      <w:r w:rsidR="00487E79" w:rsidRPr="00003740">
        <w:rPr>
          <w:rFonts w:ascii="Gill Sans MT" w:hAnsi="Gill Sans MT"/>
          <w:sz w:val="22"/>
          <w:szCs w:val="20"/>
        </w:rPr>
        <w:t>MDHHS</w:t>
      </w:r>
      <w:r w:rsidR="00037112" w:rsidRPr="00003740">
        <w:rPr>
          <w:rFonts w:ascii="Gill Sans MT" w:hAnsi="Gill Sans MT"/>
          <w:sz w:val="22"/>
          <w:szCs w:val="20"/>
        </w:rPr>
        <w:t xml:space="preserve"> of outbreaks</w:t>
      </w:r>
      <w:r w:rsidR="009A42A7" w:rsidRPr="00003740">
        <w:rPr>
          <w:rFonts w:ascii="Gill Sans MT" w:hAnsi="Gill Sans MT"/>
          <w:sz w:val="22"/>
          <w:szCs w:val="20"/>
        </w:rPr>
        <w:t>.</w:t>
      </w:r>
      <w:r w:rsidR="00037112" w:rsidRPr="00003740">
        <w:rPr>
          <w:rFonts w:ascii="Gill Sans MT" w:hAnsi="Gill Sans MT"/>
          <w:sz w:val="22"/>
          <w:szCs w:val="20"/>
        </w:rPr>
        <w:t xml:space="preserve"> </w:t>
      </w:r>
    </w:p>
    <w:p w14:paraId="154AC1BD" w14:textId="4D525416" w:rsidR="000E41E3" w:rsidRPr="00003740" w:rsidRDefault="004D2C73" w:rsidP="004D2C73">
      <w:pPr>
        <w:numPr>
          <w:ilvl w:val="0"/>
          <w:numId w:val="28"/>
        </w:numPr>
        <w:rPr>
          <w:rFonts w:ascii="Gill Sans MT" w:hAnsi="Gill Sans MT"/>
          <w:sz w:val="22"/>
          <w:szCs w:val="20"/>
        </w:rPr>
      </w:pPr>
      <w:r w:rsidRPr="00003740">
        <w:rPr>
          <w:rFonts w:ascii="Gill Sans MT" w:hAnsi="Gill Sans MT"/>
          <w:sz w:val="22"/>
          <w:szCs w:val="20"/>
        </w:rPr>
        <w:t xml:space="preserve">Protocol for reporting outbreaks into the MDSS aggregate report form, including updating the form with final outbreak data prior to marking complete. </w:t>
      </w:r>
    </w:p>
    <w:p w14:paraId="3D25A8C0" w14:textId="3D324024" w:rsidR="00BE1EE5" w:rsidRPr="00003740" w:rsidRDefault="00FD69A1" w:rsidP="00003740">
      <w:pPr>
        <w:numPr>
          <w:ilvl w:val="0"/>
          <w:numId w:val="28"/>
        </w:numPr>
        <w:rPr>
          <w:rFonts w:ascii="Gill Sans MT" w:hAnsi="Gill Sans MT"/>
          <w:sz w:val="22"/>
          <w:szCs w:val="20"/>
        </w:rPr>
      </w:pPr>
      <w:r w:rsidRPr="00003740">
        <w:rPr>
          <w:rFonts w:ascii="Gill Sans MT" w:hAnsi="Gill Sans MT"/>
          <w:sz w:val="22"/>
          <w:szCs w:val="20"/>
        </w:rPr>
        <w:t>Summary sheet or other documentation</w:t>
      </w:r>
      <w:r>
        <w:rPr>
          <w:rFonts w:ascii="Gill Sans MT" w:hAnsi="Gill Sans MT"/>
          <w:sz w:val="22"/>
          <w:szCs w:val="20"/>
        </w:rPr>
        <w:t xml:space="preserve"> illustrating that policies and procedures were reviewed and approved by one of the following</w:t>
      </w:r>
      <w:r w:rsidR="0071358F" w:rsidRPr="00FA0E47">
        <w:rPr>
          <w:rFonts w:ascii="Gill Sans MT" w:hAnsi="Gill Sans MT"/>
          <w:sz w:val="22"/>
          <w:szCs w:val="22"/>
        </w:rPr>
        <w:t>: CD/Nursing Supervisor, Medical Director, or Health Officer.</w:t>
      </w:r>
      <w:r>
        <w:rPr>
          <w:rFonts w:ascii="Gill Sans MT" w:hAnsi="Gill Sans MT"/>
          <w:sz w:val="22"/>
          <w:szCs w:val="20"/>
        </w:rPr>
        <w:t xml:space="preserve"> </w:t>
      </w:r>
    </w:p>
    <w:p w14:paraId="68C7947B" w14:textId="77777777" w:rsidR="009E6364" w:rsidRPr="00E25512" w:rsidRDefault="009E6364" w:rsidP="00BE1EE5">
      <w:pPr>
        <w:rPr>
          <w:rFonts w:ascii="Gill Sans MT" w:hAnsi="Gill Sans MT"/>
          <w:b/>
          <w:szCs w:val="22"/>
        </w:rPr>
      </w:pPr>
    </w:p>
    <w:p w14:paraId="1F0A5AA8" w14:textId="77777777" w:rsidR="00BE1EE5" w:rsidRPr="00E25512" w:rsidRDefault="006C7992" w:rsidP="00BE1EE5">
      <w:pPr>
        <w:rPr>
          <w:rFonts w:ascii="Gill Sans MT" w:hAnsi="Gill Sans MT"/>
          <w:b/>
          <w:szCs w:val="22"/>
          <w:u w:val="single"/>
        </w:rPr>
      </w:pPr>
      <w:r w:rsidRPr="00E25512">
        <w:rPr>
          <w:rFonts w:ascii="Gill Sans MT" w:hAnsi="Gill Sans MT"/>
          <w:b/>
          <w:szCs w:val="22"/>
          <w:u w:val="single"/>
        </w:rPr>
        <w:t>Evaluation Question:</w:t>
      </w:r>
    </w:p>
    <w:p w14:paraId="6B44AE9A" w14:textId="77777777" w:rsidR="00BE1EE5" w:rsidRPr="00E25512" w:rsidRDefault="00BE1EE5" w:rsidP="000203CA">
      <w:pPr>
        <w:rPr>
          <w:rFonts w:ascii="Gill Sans MT" w:hAnsi="Gill Sans MT"/>
          <w:szCs w:val="22"/>
        </w:rPr>
      </w:pPr>
    </w:p>
    <w:p w14:paraId="44EB4667" w14:textId="73674985" w:rsidR="009012E6" w:rsidRDefault="00BE1EE5" w:rsidP="00E25512">
      <w:pPr>
        <w:rPr>
          <w:rFonts w:ascii="Gill Sans MT" w:hAnsi="Gill Sans MT"/>
          <w:sz w:val="22"/>
          <w:szCs w:val="20"/>
        </w:rPr>
      </w:pPr>
      <w:r w:rsidRPr="00E25512">
        <w:rPr>
          <w:rFonts w:ascii="Gill Sans MT" w:hAnsi="Gill Sans MT"/>
          <w:sz w:val="22"/>
          <w:szCs w:val="20"/>
        </w:rPr>
        <w:t>None</w:t>
      </w:r>
    </w:p>
    <w:p w14:paraId="5C7C55EC" w14:textId="70F46E4B" w:rsidR="009012E6" w:rsidRDefault="009012E6">
      <w:pPr>
        <w:rPr>
          <w:rFonts w:ascii="Gill Sans MT" w:hAnsi="Gill Sans MT"/>
          <w:sz w:val="22"/>
          <w:szCs w:val="20"/>
        </w:rPr>
      </w:pPr>
    </w:p>
    <w:p w14:paraId="22FBA67B" w14:textId="1F895558" w:rsidR="000D0882" w:rsidRPr="00E25512" w:rsidRDefault="000D0882" w:rsidP="000D0882">
      <w:pPr>
        <w:rPr>
          <w:rFonts w:ascii="Gill Sans MT" w:hAnsi="Gill Sans MT"/>
          <w:b/>
          <w:sz w:val="28"/>
          <w:szCs w:val="22"/>
          <w:u w:val="single"/>
        </w:rPr>
      </w:pPr>
      <w:r w:rsidRPr="00E25512">
        <w:rPr>
          <w:rFonts w:ascii="Gill Sans MT" w:hAnsi="Gill Sans MT"/>
          <w:b/>
          <w:sz w:val="28"/>
          <w:szCs w:val="22"/>
          <w:u w:val="single"/>
        </w:rPr>
        <w:t xml:space="preserve">Indicator </w:t>
      </w:r>
      <w:r>
        <w:rPr>
          <w:rFonts w:ascii="Gill Sans MT" w:hAnsi="Gill Sans MT"/>
          <w:b/>
          <w:sz w:val="28"/>
          <w:szCs w:val="22"/>
          <w:u w:val="single"/>
        </w:rPr>
        <w:t>2.4</w:t>
      </w:r>
      <w:r w:rsidR="00C66948">
        <w:rPr>
          <w:rFonts w:ascii="Gill Sans MT" w:hAnsi="Gill Sans MT"/>
          <w:b/>
          <w:sz w:val="28"/>
          <w:szCs w:val="22"/>
          <w:u w:val="single"/>
        </w:rPr>
        <w:t xml:space="preserve"> </w:t>
      </w:r>
    </w:p>
    <w:p w14:paraId="2B2E89DD" w14:textId="77777777" w:rsidR="000D0882" w:rsidRPr="00E25512" w:rsidRDefault="000D0882" w:rsidP="000D0882">
      <w:pPr>
        <w:rPr>
          <w:rFonts w:ascii="Gill Sans MT" w:hAnsi="Gill Sans MT" w:cs="Arial"/>
          <w:szCs w:val="22"/>
        </w:rPr>
      </w:pPr>
    </w:p>
    <w:p w14:paraId="336B9A35" w14:textId="77777777" w:rsidR="000D0882" w:rsidRPr="00E25512" w:rsidRDefault="000D0882" w:rsidP="000D0882">
      <w:pPr>
        <w:rPr>
          <w:rFonts w:ascii="Gill Sans MT" w:hAnsi="Gill Sans MT" w:cs="Arial"/>
          <w:sz w:val="22"/>
          <w:szCs w:val="20"/>
        </w:rPr>
      </w:pPr>
      <w:r w:rsidRPr="00E25512">
        <w:rPr>
          <w:rFonts w:ascii="Gill Sans MT" w:hAnsi="Gill Sans MT" w:cs="Arial"/>
          <w:sz w:val="22"/>
          <w:szCs w:val="20"/>
        </w:rPr>
        <w:t>The local health department shall complete and submit the necessary foodborne or waterborne outbreak investigation forms.</w:t>
      </w:r>
    </w:p>
    <w:p w14:paraId="4207C290" w14:textId="77777777" w:rsidR="000D0882" w:rsidRPr="00E25512" w:rsidRDefault="000D0882" w:rsidP="000D0882">
      <w:pPr>
        <w:rPr>
          <w:rFonts w:ascii="Gill Sans MT" w:hAnsi="Gill Sans MT"/>
          <w:b/>
          <w:szCs w:val="22"/>
        </w:rPr>
      </w:pPr>
    </w:p>
    <w:p w14:paraId="3EBFE9F3" w14:textId="77777777" w:rsidR="000D0882" w:rsidRPr="00E25512" w:rsidRDefault="000D0882" w:rsidP="000D0882">
      <w:pPr>
        <w:rPr>
          <w:rFonts w:ascii="Gill Sans MT" w:hAnsi="Gill Sans MT"/>
          <w:b/>
          <w:szCs w:val="22"/>
          <w:u w:val="single"/>
        </w:rPr>
      </w:pPr>
      <w:r w:rsidRPr="00E25512">
        <w:rPr>
          <w:rFonts w:ascii="Gill Sans MT" w:hAnsi="Gill Sans MT"/>
          <w:b/>
          <w:szCs w:val="22"/>
          <w:u w:val="single"/>
        </w:rPr>
        <w:t>This indicator may be met by:</w:t>
      </w:r>
    </w:p>
    <w:p w14:paraId="637EEEBC" w14:textId="77777777" w:rsidR="000D0882" w:rsidRPr="00E25512" w:rsidRDefault="000D0882" w:rsidP="000D0882">
      <w:pPr>
        <w:rPr>
          <w:rFonts w:ascii="Gill Sans MT" w:hAnsi="Gill Sans MT"/>
          <w:b/>
          <w:szCs w:val="22"/>
        </w:rPr>
      </w:pPr>
    </w:p>
    <w:p w14:paraId="17998BE0" w14:textId="77777777" w:rsidR="000D0882" w:rsidRPr="009039FE" w:rsidRDefault="000D0882" w:rsidP="000D0882">
      <w:pPr>
        <w:pStyle w:val="ListParagraph"/>
        <w:numPr>
          <w:ilvl w:val="0"/>
          <w:numId w:val="37"/>
        </w:numPr>
        <w:rPr>
          <w:rFonts w:ascii="Gill Sans MT" w:hAnsi="Gill Sans MT"/>
          <w:sz w:val="22"/>
          <w:szCs w:val="22"/>
        </w:rPr>
      </w:pPr>
      <w:r w:rsidRPr="36743099">
        <w:rPr>
          <w:rFonts w:ascii="Gill Sans MT" w:hAnsi="Gill Sans MT"/>
          <w:sz w:val="22"/>
          <w:szCs w:val="22"/>
        </w:rPr>
        <w:t xml:space="preserve">For foodborne or waterborne outbreaks, the local health department completes and submits the CDC 52.14 outbreak form to MDHHS and the Michigan Department of Agriculture and Rural Development (MDARD) within 60 days of the date the first case became ill. </w:t>
      </w:r>
    </w:p>
    <w:p w14:paraId="7897C13A" w14:textId="77777777" w:rsidR="000D0882" w:rsidRPr="00E25512" w:rsidRDefault="000D0882" w:rsidP="000D0882">
      <w:pPr>
        <w:rPr>
          <w:rFonts w:ascii="Gill Sans MT" w:hAnsi="Gill Sans MT"/>
          <w:sz w:val="22"/>
          <w:szCs w:val="20"/>
        </w:rPr>
      </w:pPr>
    </w:p>
    <w:p w14:paraId="70DCB864" w14:textId="77777777" w:rsidR="000D0882" w:rsidRDefault="000D0882" w:rsidP="000D0882">
      <w:pPr>
        <w:pStyle w:val="ListParagraph"/>
        <w:numPr>
          <w:ilvl w:val="0"/>
          <w:numId w:val="37"/>
        </w:numPr>
        <w:rPr>
          <w:rFonts w:ascii="Gill Sans MT" w:hAnsi="Gill Sans MT"/>
          <w:sz w:val="22"/>
          <w:szCs w:val="22"/>
        </w:rPr>
      </w:pPr>
      <w:r w:rsidRPr="36743099">
        <w:rPr>
          <w:rFonts w:ascii="Gill Sans MT" w:hAnsi="Gill Sans MT"/>
          <w:sz w:val="22"/>
          <w:szCs w:val="22"/>
          <w:u w:val="single"/>
        </w:rPr>
        <w:lastRenderedPageBreak/>
        <w:t>In the event that an investigation is still ongoing 60 days post first illness onset date</w:t>
      </w:r>
      <w:r w:rsidRPr="36743099">
        <w:rPr>
          <w:rFonts w:ascii="Gill Sans MT" w:hAnsi="Gill Sans MT"/>
          <w:sz w:val="22"/>
          <w:szCs w:val="22"/>
        </w:rPr>
        <w:t>, a preliminary 52.14 report (which includes data such as county of outbreak, onset date, exposure date, number of cases, and laboratory results) must be submitted to MDHHS within 60 days of the date the first case became ill; the completed final outbreak report form must then be sent to the appropriate agency(s) within 90 days.</w:t>
      </w:r>
      <w:r>
        <w:rPr>
          <w:rFonts w:ascii="Gill Sans MT" w:hAnsi="Gill Sans MT"/>
          <w:sz w:val="22"/>
          <w:szCs w:val="22"/>
        </w:rPr>
        <w:t xml:space="preserve"> </w:t>
      </w:r>
    </w:p>
    <w:p w14:paraId="5E9ACAF0" w14:textId="77777777" w:rsidR="000D0882" w:rsidRPr="009039FE" w:rsidRDefault="000D0882" w:rsidP="000D0882">
      <w:pPr>
        <w:pStyle w:val="ListParagraph"/>
        <w:numPr>
          <w:ilvl w:val="1"/>
          <w:numId w:val="37"/>
        </w:numPr>
        <w:rPr>
          <w:rFonts w:ascii="Gill Sans MT" w:hAnsi="Gill Sans MT"/>
          <w:sz w:val="22"/>
          <w:szCs w:val="22"/>
        </w:rPr>
      </w:pPr>
      <w:r>
        <w:rPr>
          <w:rFonts w:ascii="Gill Sans MT" w:hAnsi="Gill Sans MT"/>
          <w:sz w:val="22"/>
          <w:szCs w:val="22"/>
        </w:rPr>
        <w:t xml:space="preserve">Notes: Delays in outbreak reporting occur more often when outbreaks are due to illnesses with long incubation periods, or the outbreak was detected later due to additionally reported cases or laboratory information being received. </w:t>
      </w:r>
    </w:p>
    <w:p w14:paraId="736847B4" w14:textId="77777777" w:rsidR="000D0882" w:rsidRPr="00E25512" w:rsidRDefault="000D0882" w:rsidP="000D0882">
      <w:pPr>
        <w:rPr>
          <w:rFonts w:ascii="Gill Sans MT" w:hAnsi="Gill Sans MT"/>
          <w:b/>
          <w:szCs w:val="22"/>
        </w:rPr>
      </w:pPr>
    </w:p>
    <w:p w14:paraId="0293C186" w14:textId="77777777" w:rsidR="000D0882" w:rsidRPr="00E25512" w:rsidRDefault="000D0882" w:rsidP="000D0882">
      <w:pPr>
        <w:rPr>
          <w:rFonts w:ascii="Gill Sans MT" w:hAnsi="Gill Sans MT"/>
          <w:b/>
          <w:szCs w:val="22"/>
          <w:u w:val="single"/>
        </w:rPr>
      </w:pPr>
      <w:r w:rsidRPr="00E25512">
        <w:rPr>
          <w:rFonts w:ascii="Gill Sans MT" w:hAnsi="Gill Sans MT"/>
          <w:b/>
          <w:szCs w:val="22"/>
          <w:u w:val="single"/>
        </w:rPr>
        <w:t>Documentation Required:</w:t>
      </w:r>
    </w:p>
    <w:p w14:paraId="7973F257" w14:textId="77777777" w:rsidR="000D0882" w:rsidRPr="00E25512" w:rsidRDefault="000D0882" w:rsidP="000D0882">
      <w:pPr>
        <w:rPr>
          <w:rFonts w:ascii="Gill Sans MT" w:hAnsi="Gill Sans MT"/>
          <w:szCs w:val="22"/>
        </w:rPr>
      </w:pPr>
    </w:p>
    <w:p w14:paraId="7024EA71" w14:textId="77777777" w:rsidR="000D0882" w:rsidRPr="00E25512" w:rsidRDefault="000D0882" w:rsidP="000D0882">
      <w:pPr>
        <w:rPr>
          <w:rFonts w:ascii="Gill Sans MT" w:hAnsi="Gill Sans MT"/>
          <w:sz w:val="22"/>
          <w:szCs w:val="22"/>
        </w:rPr>
      </w:pPr>
      <w:r w:rsidRPr="36743099">
        <w:rPr>
          <w:rFonts w:ascii="Gill Sans MT" w:hAnsi="Gill Sans MT"/>
          <w:sz w:val="22"/>
          <w:szCs w:val="22"/>
        </w:rPr>
        <w:t>Copies of completed CDC 52.14 forms</w:t>
      </w:r>
    </w:p>
    <w:p w14:paraId="5342E51D" w14:textId="77777777" w:rsidR="000D0882" w:rsidRPr="00E25512" w:rsidRDefault="000D0882" w:rsidP="000D0882">
      <w:pPr>
        <w:rPr>
          <w:rFonts w:ascii="Gill Sans MT" w:hAnsi="Gill Sans MT"/>
          <w:b/>
          <w:szCs w:val="22"/>
        </w:rPr>
      </w:pPr>
    </w:p>
    <w:p w14:paraId="485C7150" w14:textId="77777777" w:rsidR="000D0882" w:rsidRPr="00E25512" w:rsidRDefault="000D0882" w:rsidP="000D0882">
      <w:pPr>
        <w:rPr>
          <w:rFonts w:ascii="Gill Sans MT" w:hAnsi="Gill Sans MT"/>
          <w:b/>
          <w:szCs w:val="22"/>
          <w:u w:val="single"/>
        </w:rPr>
      </w:pPr>
      <w:r w:rsidRPr="00E25512">
        <w:rPr>
          <w:rFonts w:ascii="Gill Sans MT" w:hAnsi="Gill Sans MT"/>
          <w:b/>
          <w:szCs w:val="22"/>
          <w:u w:val="single"/>
        </w:rPr>
        <w:t>Evaluation Question:</w:t>
      </w:r>
    </w:p>
    <w:p w14:paraId="1D73D37F" w14:textId="77777777" w:rsidR="000D0882" w:rsidRPr="00E25512" w:rsidRDefault="000D0882" w:rsidP="000D0882">
      <w:pPr>
        <w:rPr>
          <w:rFonts w:ascii="Gill Sans MT" w:hAnsi="Gill Sans MT"/>
          <w:sz w:val="22"/>
          <w:szCs w:val="20"/>
        </w:rPr>
      </w:pPr>
      <w:r w:rsidRPr="00E25512">
        <w:rPr>
          <w:rFonts w:ascii="Gill Sans MT" w:hAnsi="Gill Sans MT"/>
          <w:sz w:val="22"/>
          <w:szCs w:val="20"/>
        </w:rPr>
        <w:t>None</w:t>
      </w:r>
    </w:p>
    <w:p w14:paraId="3DEACA7F" w14:textId="35A97A6B" w:rsidR="00ED4851" w:rsidRDefault="00ED4851">
      <w:pPr>
        <w:rPr>
          <w:rFonts w:ascii="Gill Sans MT" w:hAnsi="Gill Sans MT"/>
          <w:sz w:val="22"/>
          <w:szCs w:val="20"/>
        </w:rPr>
      </w:pPr>
      <w:r>
        <w:rPr>
          <w:rFonts w:ascii="Gill Sans MT" w:hAnsi="Gill Sans MT"/>
          <w:sz w:val="22"/>
          <w:szCs w:val="20"/>
        </w:rPr>
        <w:br w:type="page"/>
      </w:r>
    </w:p>
    <w:p w14:paraId="10F8AC05" w14:textId="77777777" w:rsidR="00E25512" w:rsidRPr="00E25512" w:rsidRDefault="00E25512" w:rsidP="00382ED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E25512">
        <w:rPr>
          <w:rFonts w:ascii="Gill Sans MT" w:hAnsi="Gill Sans MT"/>
          <w:b/>
          <w:sz w:val="32"/>
          <w:szCs w:val="32"/>
        </w:rPr>
        <w:lastRenderedPageBreak/>
        <w:t>MPR 3</w:t>
      </w:r>
    </w:p>
    <w:p w14:paraId="2EEC040C" w14:textId="77777777" w:rsidR="00382ED2" w:rsidRPr="00E25512" w:rsidRDefault="00BE1EE5" w:rsidP="00382ED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E25512">
        <w:rPr>
          <w:rFonts w:ascii="Gill Sans MT" w:hAnsi="Gill Sans MT"/>
        </w:rPr>
        <w:t>The local health department shall enforce Michigan law governing the control of communicable disease as required by administrative rule and statute.</w:t>
      </w:r>
    </w:p>
    <w:p w14:paraId="2F641E19" w14:textId="77777777" w:rsidR="00BE1EE5" w:rsidRPr="00E25512" w:rsidRDefault="00BE1EE5" w:rsidP="00382ED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r w:rsidRPr="00E25512">
        <w:rPr>
          <w:rFonts w:ascii="Gill Sans MT" w:hAnsi="Gill Sans MT"/>
          <w:b/>
          <w:i/>
          <w:sz w:val="20"/>
          <w:szCs w:val="20"/>
        </w:rPr>
        <w:t>References:</w:t>
      </w:r>
      <w:r w:rsidRPr="00E25512">
        <w:rPr>
          <w:rFonts w:ascii="Gill Sans MT" w:hAnsi="Gill Sans MT"/>
          <w:i/>
          <w:sz w:val="20"/>
          <w:szCs w:val="20"/>
        </w:rPr>
        <w:t xml:space="preserve">  PA 368 of 1978, MCL § 333.2433(1)(2); MCL § 333.2451(1); *</w:t>
      </w:r>
      <w:smartTag w:uri="urn:schemas-microsoft-com:office:smarttags" w:element="State">
        <w:smartTag w:uri="urn:schemas-microsoft-com:office:smarttags" w:element="place">
          <w:r w:rsidRPr="00E25512">
            <w:rPr>
              <w:rFonts w:ascii="Gill Sans MT" w:hAnsi="Gill Sans MT"/>
              <w:i/>
              <w:sz w:val="20"/>
              <w:szCs w:val="20"/>
            </w:rPr>
            <w:t>Michigan</w:t>
          </w:r>
        </w:smartTag>
      </w:smartTag>
      <w:r w:rsidRPr="00E25512">
        <w:rPr>
          <w:rFonts w:ascii="Gill Sans MT" w:hAnsi="Gill Sans MT"/>
          <w:i/>
          <w:sz w:val="20"/>
          <w:szCs w:val="20"/>
        </w:rPr>
        <w:t xml:space="preserve"> Administrative Code R 325.174 (1) (5).</w:t>
      </w:r>
    </w:p>
    <w:p w14:paraId="2EE3617A" w14:textId="77777777" w:rsidR="00BE1EE5" w:rsidRPr="00E25512" w:rsidRDefault="00BE1EE5" w:rsidP="00502A84">
      <w:pPr>
        <w:rPr>
          <w:rFonts w:ascii="Gill Sans MT" w:hAnsi="Gill Sans MT"/>
          <w:b/>
          <w:sz w:val="28"/>
        </w:rPr>
      </w:pPr>
    </w:p>
    <w:p w14:paraId="641F483B" w14:textId="43E9F4FC" w:rsidR="00BE1EE5" w:rsidRPr="00E25512" w:rsidRDefault="00BE1EE5" w:rsidP="004D7796">
      <w:pPr>
        <w:rPr>
          <w:rFonts w:ascii="Gill Sans MT" w:hAnsi="Gill Sans MT"/>
          <w:b/>
          <w:sz w:val="28"/>
          <w:szCs w:val="22"/>
          <w:u w:val="single"/>
        </w:rPr>
      </w:pPr>
      <w:r w:rsidRPr="00E25512">
        <w:rPr>
          <w:rFonts w:ascii="Gill Sans MT" w:hAnsi="Gill Sans MT"/>
          <w:b/>
          <w:sz w:val="28"/>
          <w:szCs w:val="22"/>
          <w:u w:val="single"/>
        </w:rPr>
        <w:t>Indicator</w:t>
      </w:r>
      <w:r w:rsidR="00382ED2" w:rsidRPr="00E25512">
        <w:rPr>
          <w:rFonts w:ascii="Gill Sans MT" w:hAnsi="Gill Sans MT"/>
          <w:b/>
          <w:sz w:val="28"/>
          <w:szCs w:val="22"/>
          <w:u w:val="single"/>
        </w:rPr>
        <w:t xml:space="preserve"> </w:t>
      </w:r>
      <w:r w:rsidRPr="00E25512">
        <w:rPr>
          <w:rFonts w:ascii="Gill Sans MT" w:hAnsi="Gill Sans MT"/>
          <w:b/>
          <w:sz w:val="28"/>
          <w:szCs w:val="22"/>
          <w:u w:val="single"/>
        </w:rPr>
        <w:t xml:space="preserve">3.1 </w:t>
      </w:r>
    </w:p>
    <w:p w14:paraId="1F22E124" w14:textId="77777777" w:rsidR="00382ED2" w:rsidRPr="00E25512" w:rsidRDefault="00382ED2" w:rsidP="004D7796">
      <w:pPr>
        <w:rPr>
          <w:rFonts w:ascii="Gill Sans MT" w:hAnsi="Gill Sans MT"/>
          <w:b/>
          <w:sz w:val="20"/>
          <w:szCs w:val="22"/>
          <w:u w:val="single"/>
        </w:rPr>
      </w:pPr>
    </w:p>
    <w:p w14:paraId="1823F686" w14:textId="01683447" w:rsidR="00BE1EE5" w:rsidRPr="00FA62AF" w:rsidRDefault="00BE1EE5" w:rsidP="000203CA">
      <w:pPr>
        <w:rPr>
          <w:rFonts w:ascii="Gill Sans MT" w:hAnsi="Gill Sans MT"/>
          <w:color w:val="0070C0"/>
          <w:sz w:val="22"/>
          <w:szCs w:val="20"/>
        </w:rPr>
      </w:pPr>
      <w:r w:rsidRPr="00E25512">
        <w:rPr>
          <w:rFonts w:ascii="Gill Sans MT" w:hAnsi="Gill Sans MT"/>
          <w:sz w:val="22"/>
          <w:szCs w:val="20"/>
        </w:rPr>
        <w:t xml:space="preserve">The local health department </w:t>
      </w:r>
      <w:r w:rsidR="00B765BB">
        <w:rPr>
          <w:rFonts w:ascii="Gill Sans MT" w:hAnsi="Gill Sans MT"/>
          <w:sz w:val="22"/>
          <w:szCs w:val="20"/>
        </w:rPr>
        <w:t xml:space="preserve">performs activities necessary for case follow-up and outbreak mitigation, which includes guidance to prevent disease transmission AND </w:t>
      </w:r>
      <w:r w:rsidRPr="00E25512">
        <w:rPr>
          <w:rFonts w:ascii="Gill Sans MT" w:hAnsi="Gill Sans MT"/>
          <w:sz w:val="22"/>
          <w:szCs w:val="20"/>
        </w:rPr>
        <w:t>maintain</w:t>
      </w:r>
      <w:r w:rsidR="00B765BB">
        <w:rPr>
          <w:rFonts w:ascii="Gill Sans MT" w:hAnsi="Gill Sans MT"/>
          <w:sz w:val="22"/>
          <w:szCs w:val="20"/>
        </w:rPr>
        <w:t>s</w:t>
      </w:r>
      <w:r w:rsidRPr="00E25512">
        <w:rPr>
          <w:rFonts w:ascii="Gill Sans MT" w:hAnsi="Gill Sans MT"/>
          <w:sz w:val="22"/>
          <w:szCs w:val="20"/>
        </w:rPr>
        <w:t xml:space="preserve"> </w:t>
      </w:r>
      <w:r w:rsidR="00B765BB">
        <w:rPr>
          <w:rFonts w:ascii="Gill Sans MT" w:hAnsi="Gill Sans MT"/>
          <w:sz w:val="22"/>
          <w:szCs w:val="20"/>
        </w:rPr>
        <w:t xml:space="preserve">relevant, </w:t>
      </w:r>
      <w:r w:rsidRPr="00E25512">
        <w:rPr>
          <w:rFonts w:ascii="Gill Sans MT" w:hAnsi="Gill Sans MT"/>
          <w:sz w:val="22"/>
          <w:szCs w:val="20"/>
        </w:rPr>
        <w:t>annually reviewed policies and procedures</w:t>
      </w:r>
      <w:r w:rsidR="00B765BB">
        <w:rPr>
          <w:rFonts w:ascii="Gill Sans MT" w:hAnsi="Gill Sans MT"/>
          <w:sz w:val="22"/>
          <w:szCs w:val="20"/>
        </w:rPr>
        <w:t xml:space="preserve"> regarding CD control</w:t>
      </w:r>
      <w:r w:rsidRPr="00E25512">
        <w:rPr>
          <w:rFonts w:ascii="Gill Sans MT" w:hAnsi="Gill Sans MT"/>
          <w:sz w:val="22"/>
          <w:szCs w:val="20"/>
        </w:rPr>
        <w:t>.</w:t>
      </w:r>
      <w:r w:rsidR="00FA62AF">
        <w:rPr>
          <w:rFonts w:ascii="Gill Sans MT" w:hAnsi="Gill Sans MT"/>
          <w:sz w:val="22"/>
          <w:szCs w:val="20"/>
        </w:rPr>
        <w:t xml:space="preserve"> </w:t>
      </w:r>
    </w:p>
    <w:p w14:paraId="36B5415B" w14:textId="77777777" w:rsidR="00262D16" w:rsidRPr="00E25512" w:rsidRDefault="00262D16" w:rsidP="00BE1EE5">
      <w:pPr>
        <w:rPr>
          <w:rFonts w:ascii="Gill Sans MT" w:hAnsi="Gill Sans MT"/>
          <w:b/>
          <w:sz w:val="20"/>
          <w:szCs w:val="22"/>
          <w:u w:val="single"/>
        </w:rPr>
      </w:pPr>
    </w:p>
    <w:p w14:paraId="62990F42"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24EB3098" w14:textId="77777777" w:rsidR="00BE1EE5" w:rsidRPr="00E25512" w:rsidRDefault="00BE1EE5" w:rsidP="000203CA">
      <w:pPr>
        <w:rPr>
          <w:rFonts w:ascii="Gill Sans MT" w:hAnsi="Gill Sans MT"/>
          <w:szCs w:val="22"/>
        </w:rPr>
      </w:pPr>
    </w:p>
    <w:p w14:paraId="6DB3F3FC" w14:textId="77777777" w:rsidR="00BE1EE5" w:rsidRPr="00E25512" w:rsidRDefault="00BE1EE5" w:rsidP="00CE6F2C">
      <w:pPr>
        <w:numPr>
          <w:ilvl w:val="0"/>
          <w:numId w:val="29"/>
        </w:numPr>
        <w:rPr>
          <w:rFonts w:ascii="Gill Sans MT" w:hAnsi="Gill Sans MT"/>
          <w:sz w:val="22"/>
          <w:szCs w:val="20"/>
        </w:rPr>
      </w:pPr>
      <w:r w:rsidRPr="00E25512">
        <w:rPr>
          <w:rFonts w:ascii="Gill Sans MT" w:hAnsi="Gill Sans MT"/>
          <w:sz w:val="22"/>
          <w:szCs w:val="20"/>
        </w:rPr>
        <w:t>Maintaining the following policies and procedures:</w:t>
      </w:r>
    </w:p>
    <w:p w14:paraId="2BA3F04D" w14:textId="77777777" w:rsidR="00BE1EE5" w:rsidRPr="00E25512" w:rsidRDefault="00BE1EE5" w:rsidP="00EC169D">
      <w:pPr>
        <w:numPr>
          <w:ilvl w:val="0"/>
          <w:numId w:val="30"/>
        </w:numPr>
        <w:rPr>
          <w:rFonts w:ascii="Gill Sans MT" w:hAnsi="Gill Sans MT"/>
          <w:sz w:val="22"/>
          <w:szCs w:val="20"/>
        </w:rPr>
      </w:pPr>
      <w:r w:rsidRPr="00E25512">
        <w:rPr>
          <w:rFonts w:ascii="Gill Sans MT" w:hAnsi="Gill Sans MT"/>
          <w:sz w:val="22"/>
          <w:szCs w:val="20"/>
        </w:rPr>
        <w:t>Case follow-up and completion</w:t>
      </w:r>
      <w:r w:rsidR="009A42A7" w:rsidRPr="00E25512">
        <w:rPr>
          <w:rFonts w:ascii="Gill Sans MT" w:hAnsi="Gill Sans MT"/>
          <w:sz w:val="22"/>
          <w:szCs w:val="20"/>
        </w:rPr>
        <w:t>;</w:t>
      </w:r>
    </w:p>
    <w:p w14:paraId="4B468739" w14:textId="77777777" w:rsidR="00BE1EE5" w:rsidRPr="00E25512" w:rsidRDefault="00BE1EE5" w:rsidP="00CE6F2C">
      <w:pPr>
        <w:numPr>
          <w:ilvl w:val="0"/>
          <w:numId w:val="30"/>
        </w:numPr>
        <w:rPr>
          <w:rFonts w:ascii="Gill Sans MT" w:hAnsi="Gill Sans MT"/>
          <w:sz w:val="22"/>
          <w:szCs w:val="20"/>
        </w:rPr>
      </w:pPr>
      <w:r w:rsidRPr="00E25512">
        <w:rPr>
          <w:rFonts w:ascii="Gill Sans MT" w:hAnsi="Gill Sans MT"/>
          <w:sz w:val="22"/>
          <w:szCs w:val="20"/>
        </w:rPr>
        <w:t>Guidance to prevent disease transmission</w:t>
      </w:r>
      <w:r w:rsidR="006C7992" w:rsidRPr="00E25512">
        <w:rPr>
          <w:rFonts w:ascii="Gill Sans MT" w:hAnsi="Gill Sans MT"/>
          <w:sz w:val="22"/>
          <w:szCs w:val="20"/>
        </w:rPr>
        <w:t>;</w:t>
      </w:r>
      <w:r w:rsidRPr="00E25512">
        <w:rPr>
          <w:rFonts w:ascii="Gill Sans MT" w:hAnsi="Gill Sans MT"/>
          <w:sz w:val="22"/>
          <w:szCs w:val="20"/>
        </w:rPr>
        <w:t xml:space="preserve"> </w:t>
      </w:r>
      <w:r w:rsidRPr="00E25512">
        <w:rPr>
          <w:rFonts w:ascii="Gill Sans MT" w:hAnsi="Gill Sans MT"/>
          <w:b/>
          <w:sz w:val="22"/>
          <w:szCs w:val="20"/>
        </w:rPr>
        <w:t>AND</w:t>
      </w:r>
    </w:p>
    <w:p w14:paraId="6BBE79F5" w14:textId="77777777" w:rsidR="00BE1EE5" w:rsidRDefault="00BE1EE5" w:rsidP="00EC169D">
      <w:pPr>
        <w:numPr>
          <w:ilvl w:val="0"/>
          <w:numId w:val="29"/>
        </w:numPr>
        <w:rPr>
          <w:rFonts w:ascii="Gill Sans MT" w:hAnsi="Gill Sans MT"/>
          <w:sz w:val="22"/>
          <w:szCs w:val="20"/>
        </w:rPr>
      </w:pPr>
      <w:r w:rsidRPr="00E25512">
        <w:rPr>
          <w:rFonts w:ascii="Gill Sans MT" w:hAnsi="Gill Sans MT"/>
          <w:sz w:val="22"/>
          <w:szCs w:val="20"/>
        </w:rPr>
        <w:t>Evidence that policies and procedures are reviewed annually</w:t>
      </w:r>
      <w:r w:rsidR="009A42A7" w:rsidRPr="00E25512">
        <w:rPr>
          <w:rFonts w:ascii="Gill Sans MT" w:hAnsi="Gill Sans MT"/>
          <w:sz w:val="22"/>
          <w:szCs w:val="20"/>
        </w:rPr>
        <w:t>.</w:t>
      </w:r>
    </w:p>
    <w:p w14:paraId="116C6814" w14:textId="77777777" w:rsidR="00E11E60" w:rsidRPr="00E25512" w:rsidRDefault="00E11E60" w:rsidP="00E11E60">
      <w:pPr>
        <w:numPr>
          <w:ilvl w:val="0"/>
          <w:numId w:val="29"/>
        </w:numPr>
        <w:rPr>
          <w:rFonts w:ascii="Gill Sans MT" w:hAnsi="Gill Sans MT"/>
          <w:sz w:val="22"/>
          <w:szCs w:val="20"/>
        </w:rPr>
      </w:pPr>
      <w:r w:rsidRPr="00E25512">
        <w:rPr>
          <w:rFonts w:ascii="Gill Sans MT" w:hAnsi="Gill Sans MT"/>
          <w:sz w:val="22"/>
          <w:szCs w:val="20"/>
        </w:rPr>
        <w:t xml:space="preserve">The </w:t>
      </w:r>
      <w:r w:rsidRPr="00E25512">
        <w:rPr>
          <w:rFonts w:ascii="Gill Sans MT" w:hAnsi="Gill Sans MT" w:cs="Arial"/>
          <w:sz w:val="22"/>
          <w:szCs w:val="20"/>
        </w:rPr>
        <w:t>local health department</w:t>
      </w:r>
      <w:r w:rsidRPr="00E25512">
        <w:rPr>
          <w:rFonts w:ascii="Gill Sans MT" w:hAnsi="Gill Sans MT"/>
          <w:sz w:val="22"/>
          <w:szCs w:val="20"/>
        </w:rPr>
        <w:t xml:space="preserve"> can demonstrate timely case follow-up, follow-up efforts, and completion/updates of cases in MDSS; </w:t>
      </w:r>
      <w:r w:rsidRPr="00E25512">
        <w:rPr>
          <w:rFonts w:ascii="Gill Sans MT" w:hAnsi="Gill Sans MT"/>
          <w:b/>
          <w:sz w:val="22"/>
          <w:szCs w:val="20"/>
        </w:rPr>
        <w:t>AND</w:t>
      </w:r>
    </w:p>
    <w:p w14:paraId="06E18AC8" w14:textId="77777777" w:rsidR="00E11E60" w:rsidRPr="00E25512" w:rsidRDefault="00E11E60" w:rsidP="00E11E60">
      <w:pPr>
        <w:numPr>
          <w:ilvl w:val="0"/>
          <w:numId w:val="29"/>
        </w:numPr>
        <w:rPr>
          <w:rFonts w:ascii="Gill Sans MT" w:hAnsi="Gill Sans MT"/>
          <w:sz w:val="22"/>
          <w:szCs w:val="20"/>
        </w:rPr>
      </w:pPr>
      <w:r w:rsidRPr="00E25512">
        <w:rPr>
          <w:rFonts w:ascii="Gill Sans MT" w:hAnsi="Gill Sans MT"/>
          <w:sz w:val="22"/>
          <w:szCs w:val="20"/>
        </w:rPr>
        <w:t xml:space="preserve">The </w:t>
      </w:r>
      <w:r w:rsidRPr="00E25512">
        <w:rPr>
          <w:rFonts w:ascii="Gill Sans MT" w:hAnsi="Gill Sans MT" w:cs="Arial"/>
          <w:sz w:val="22"/>
          <w:szCs w:val="20"/>
        </w:rPr>
        <w:t>local health department</w:t>
      </w:r>
      <w:r w:rsidRPr="00E25512">
        <w:rPr>
          <w:rFonts w:ascii="Gill Sans MT" w:hAnsi="Gill Sans MT"/>
          <w:sz w:val="22"/>
          <w:szCs w:val="20"/>
        </w:rPr>
        <w:t xml:space="preserve"> maintains control guidelines or other guidance materials to assist in the control of disease spread (e.g., Norovirus Control Guidelines in Nursing Homes, etc.) that can be distributed to community partners; </w:t>
      </w:r>
      <w:r w:rsidRPr="00E25512">
        <w:rPr>
          <w:rFonts w:ascii="Gill Sans MT" w:hAnsi="Gill Sans MT"/>
          <w:b/>
          <w:sz w:val="22"/>
          <w:szCs w:val="20"/>
        </w:rPr>
        <w:t>OR</w:t>
      </w:r>
    </w:p>
    <w:p w14:paraId="1595C106" w14:textId="7F3C0D49" w:rsidR="00E11E60" w:rsidRPr="008F2D8F" w:rsidRDefault="00E11E60" w:rsidP="00E11E60">
      <w:pPr>
        <w:numPr>
          <w:ilvl w:val="0"/>
          <w:numId w:val="29"/>
        </w:numPr>
        <w:rPr>
          <w:rFonts w:ascii="Gill Sans MT" w:hAnsi="Gill Sans MT"/>
          <w:color w:val="0070C0"/>
          <w:sz w:val="22"/>
          <w:szCs w:val="22"/>
        </w:rPr>
      </w:pPr>
      <w:r w:rsidRPr="36743099">
        <w:rPr>
          <w:rFonts w:ascii="Gill Sans MT" w:hAnsi="Gill Sans MT"/>
          <w:sz w:val="22"/>
          <w:szCs w:val="22"/>
        </w:rPr>
        <w:t xml:space="preserve">Additional educational materials, fact sheets, social media postings, or other guidance documents that will assist the </w:t>
      </w:r>
      <w:r w:rsidRPr="36743099">
        <w:rPr>
          <w:rFonts w:ascii="Gill Sans MT" w:hAnsi="Gill Sans MT" w:cs="Arial"/>
          <w:sz w:val="22"/>
          <w:szCs w:val="22"/>
        </w:rPr>
        <w:t>local health department</w:t>
      </w:r>
      <w:r w:rsidRPr="36743099">
        <w:rPr>
          <w:rFonts w:ascii="Gill Sans MT" w:hAnsi="Gill Sans MT"/>
          <w:sz w:val="22"/>
          <w:szCs w:val="22"/>
        </w:rPr>
        <w:t xml:space="preserve"> with prevention of disease transmission.</w:t>
      </w:r>
      <w:r>
        <w:rPr>
          <w:rFonts w:ascii="Gill Sans MT" w:hAnsi="Gill Sans MT"/>
          <w:sz w:val="22"/>
          <w:szCs w:val="22"/>
        </w:rPr>
        <w:t xml:space="preserve"> </w:t>
      </w:r>
    </w:p>
    <w:p w14:paraId="0559AD8F" w14:textId="77777777" w:rsidR="00382ED2" w:rsidRPr="00E25512" w:rsidRDefault="00382ED2" w:rsidP="00BE1EE5">
      <w:pPr>
        <w:rPr>
          <w:rFonts w:ascii="Gill Sans MT" w:hAnsi="Gill Sans MT"/>
          <w:b/>
          <w:sz w:val="20"/>
          <w:szCs w:val="22"/>
        </w:rPr>
      </w:pPr>
    </w:p>
    <w:p w14:paraId="5C63FCAC"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02E13565" w14:textId="77777777" w:rsidR="00BE1EE5" w:rsidRPr="00E25512" w:rsidRDefault="00BE1EE5" w:rsidP="004D7796">
      <w:pPr>
        <w:rPr>
          <w:rFonts w:ascii="Gill Sans MT" w:hAnsi="Gill Sans MT"/>
          <w:szCs w:val="22"/>
        </w:rPr>
      </w:pPr>
    </w:p>
    <w:p w14:paraId="14CA0E2E" w14:textId="64EDC737" w:rsidR="00BE1EE5" w:rsidRPr="00E25512" w:rsidRDefault="00BE1EE5" w:rsidP="00CE6F2C">
      <w:pPr>
        <w:numPr>
          <w:ilvl w:val="0"/>
          <w:numId w:val="31"/>
        </w:numPr>
        <w:rPr>
          <w:rFonts w:ascii="Gill Sans MT" w:hAnsi="Gill Sans MT"/>
          <w:sz w:val="22"/>
          <w:szCs w:val="20"/>
        </w:rPr>
      </w:pPr>
      <w:r w:rsidRPr="00E25512">
        <w:rPr>
          <w:rFonts w:ascii="Gill Sans MT" w:hAnsi="Gill Sans MT"/>
          <w:sz w:val="22"/>
          <w:szCs w:val="20"/>
        </w:rPr>
        <w:t>Providing the above policies and procedures</w:t>
      </w:r>
      <w:r w:rsidR="009A42A7" w:rsidRPr="00E25512">
        <w:rPr>
          <w:rFonts w:ascii="Gill Sans MT" w:hAnsi="Gill Sans MT"/>
          <w:sz w:val="22"/>
          <w:szCs w:val="20"/>
        </w:rPr>
        <w:t>.</w:t>
      </w:r>
    </w:p>
    <w:p w14:paraId="268EADD1" w14:textId="147B4F9B" w:rsidR="00BE1EE5" w:rsidRDefault="00BE1EE5" w:rsidP="00EC169D">
      <w:pPr>
        <w:numPr>
          <w:ilvl w:val="0"/>
          <w:numId w:val="31"/>
        </w:numPr>
        <w:rPr>
          <w:rFonts w:ascii="Gill Sans MT" w:hAnsi="Gill Sans MT"/>
          <w:sz w:val="22"/>
          <w:szCs w:val="20"/>
        </w:rPr>
      </w:pPr>
      <w:r w:rsidRPr="00E25512">
        <w:rPr>
          <w:rFonts w:ascii="Gill Sans MT" w:hAnsi="Gill Sans MT"/>
          <w:sz w:val="22"/>
          <w:szCs w:val="20"/>
        </w:rPr>
        <w:t>Summary sheet or other documentation illustrating that policies and procedures were reviewed and approved by one of the following: CD/Nursing Supervisor, Medical Director, or Health Officer</w:t>
      </w:r>
      <w:r w:rsidR="009A42A7" w:rsidRPr="00E25512">
        <w:rPr>
          <w:rFonts w:ascii="Gill Sans MT" w:hAnsi="Gill Sans MT"/>
          <w:sz w:val="22"/>
          <w:szCs w:val="20"/>
        </w:rPr>
        <w:t>.</w:t>
      </w:r>
    </w:p>
    <w:p w14:paraId="5CE3012C" w14:textId="44D026EB" w:rsidR="008F2D8F" w:rsidRPr="00317A39" w:rsidRDefault="009610AD" w:rsidP="006B6B10">
      <w:pPr>
        <w:pStyle w:val="ListParagraph"/>
        <w:numPr>
          <w:ilvl w:val="0"/>
          <w:numId w:val="31"/>
        </w:numPr>
        <w:rPr>
          <w:rFonts w:ascii="Gill Sans MT" w:hAnsi="Gill Sans MT"/>
          <w:sz w:val="22"/>
          <w:szCs w:val="20"/>
        </w:rPr>
      </w:pPr>
      <w:r w:rsidRPr="009610AD">
        <w:rPr>
          <w:rFonts w:ascii="Gill Sans MT" w:hAnsi="Gill Sans MT"/>
          <w:sz w:val="22"/>
          <w:szCs w:val="22"/>
        </w:rPr>
        <w:t>Records and/or documentation that demonstrates timely case follow-up, follow-up efforts, and completion/updates of cases in MDSS.</w:t>
      </w:r>
      <w:r>
        <w:rPr>
          <w:rFonts w:ascii="Gill Sans MT" w:hAnsi="Gill Sans MT"/>
          <w:sz w:val="22"/>
          <w:szCs w:val="22"/>
        </w:rPr>
        <w:t xml:space="preserve"> </w:t>
      </w:r>
    </w:p>
    <w:p w14:paraId="4BEE2096" w14:textId="77777777" w:rsidR="00317A39" w:rsidRDefault="00317A39" w:rsidP="00317A39">
      <w:pPr>
        <w:pStyle w:val="ListParagraph"/>
        <w:numPr>
          <w:ilvl w:val="0"/>
          <w:numId w:val="33"/>
        </w:numPr>
        <w:rPr>
          <w:rFonts w:ascii="Gill Sans MT" w:hAnsi="Gill Sans MT"/>
          <w:sz w:val="22"/>
          <w:szCs w:val="22"/>
        </w:rPr>
      </w:pPr>
      <w:r w:rsidRPr="215A1346">
        <w:rPr>
          <w:rFonts w:ascii="Gill Sans MT" w:hAnsi="Gill Sans MT"/>
          <w:sz w:val="22"/>
          <w:szCs w:val="22"/>
        </w:rPr>
        <w:t>Control guidelines or other guidance materials to assist in the control of disease spread (e.g., Norovirus Control Guidelines in Nursing Homes, etc.) that can be distributed to community partners.</w:t>
      </w:r>
    </w:p>
    <w:p w14:paraId="0964EA12" w14:textId="480CB734" w:rsidR="00317A39" w:rsidRPr="009938DB" w:rsidRDefault="00317A39" w:rsidP="00317A39">
      <w:pPr>
        <w:pStyle w:val="ListParagraph"/>
        <w:numPr>
          <w:ilvl w:val="0"/>
          <w:numId w:val="33"/>
        </w:numPr>
        <w:rPr>
          <w:rFonts w:ascii="Gill Sans MT" w:hAnsi="Gill Sans MT"/>
        </w:rPr>
      </w:pPr>
      <w:r w:rsidRPr="009938DB">
        <w:rPr>
          <w:rFonts w:ascii="Gill Sans MT" w:hAnsi="Gill Sans MT"/>
          <w:sz w:val="22"/>
          <w:szCs w:val="22"/>
        </w:rPr>
        <w:t xml:space="preserve">Additional educational materials, fact sheets, social media postings, or other guidance documents that will assist the </w:t>
      </w:r>
      <w:r w:rsidRPr="009938DB">
        <w:rPr>
          <w:rFonts w:ascii="Gill Sans MT" w:hAnsi="Gill Sans MT" w:cs="Arial"/>
          <w:sz w:val="22"/>
          <w:szCs w:val="22"/>
        </w:rPr>
        <w:t>local health department</w:t>
      </w:r>
      <w:r w:rsidRPr="009938DB">
        <w:rPr>
          <w:rFonts w:ascii="Gill Sans MT" w:hAnsi="Gill Sans MT"/>
          <w:sz w:val="22"/>
          <w:szCs w:val="22"/>
        </w:rPr>
        <w:t xml:space="preserve"> with prevention of disease transmission</w:t>
      </w:r>
      <w:r w:rsidR="00891B97">
        <w:rPr>
          <w:rFonts w:ascii="Gill Sans MT" w:hAnsi="Gill Sans MT"/>
          <w:sz w:val="22"/>
          <w:szCs w:val="22"/>
        </w:rPr>
        <w:t xml:space="preserve">. </w:t>
      </w:r>
    </w:p>
    <w:p w14:paraId="4488A3DE" w14:textId="05984882" w:rsidR="00317A39" w:rsidRPr="00317A39" w:rsidRDefault="00317A39" w:rsidP="00317A39">
      <w:pPr>
        <w:rPr>
          <w:rFonts w:ascii="Gill Sans MT" w:hAnsi="Gill Sans MT"/>
          <w:sz w:val="22"/>
          <w:szCs w:val="20"/>
        </w:rPr>
      </w:pPr>
    </w:p>
    <w:p w14:paraId="34572768" w14:textId="0016A334" w:rsidR="00BE1EE5" w:rsidRPr="00E25512" w:rsidRDefault="006C7992" w:rsidP="00BE1EE5">
      <w:pPr>
        <w:rPr>
          <w:rFonts w:ascii="Gill Sans MT" w:hAnsi="Gill Sans MT"/>
          <w:b/>
          <w:szCs w:val="22"/>
          <w:u w:val="single"/>
        </w:rPr>
      </w:pPr>
      <w:r w:rsidRPr="00E25512">
        <w:rPr>
          <w:rFonts w:ascii="Gill Sans MT" w:hAnsi="Gill Sans MT"/>
          <w:b/>
          <w:szCs w:val="22"/>
          <w:u w:val="single"/>
        </w:rPr>
        <w:t>Evaluation Question:</w:t>
      </w:r>
    </w:p>
    <w:p w14:paraId="0E8F8DF6" w14:textId="4BF7ADC7" w:rsidR="00BE1EE5" w:rsidRPr="00E25512" w:rsidRDefault="00BE1EE5" w:rsidP="004D7796">
      <w:pPr>
        <w:rPr>
          <w:rFonts w:ascii="Gill Sans MT" w:hAnsi="Gill Sans MT"/>
          <w:szCs w:val="22"/>
        </w:rPr>
      </w:pPr>
    </w:p>
    <w:p w14:paraId="7A91AF4D" w14:textId="686802A6" w:rsidR="00ED4851" w:rsidRDefault="00BE1EE5" w:rsidP="00B53A26">
      <w:pPr>
        <w:tabs>
          <w:tab w:val="left" w:pos="6585"/>
          <w:tab w:val="left" w:pos="8954"/>
        </w:tabs>
        <w:rPr>
          <w:rFonts w:ascii="Gill Sans MT" w:hAnsi="Gill Sans MT"/>
          <w:sz w:val="22"/>
          <w:szCs w:val="20"/>
        </w:rPr>
      </w:pPr>
      <w:r w:rsidRPr="00E25512">
        <w:rPr>
          <w:rFonts w:ascii="Gill Sans MT" w:hAnsi="Gill Sans MT"/>
          <w:sz w:val="22"/>
          <w:szCs w:val="20"/>
        </w:rPr>
        <w:t>None</w:t>
      </w:r>
    </w:p>
    <w:p w14:paraId="446223F3" w14:textId="77777777" w:rsidR="00ED4851" w:rsidRDefault="00ED4851" w:rsidP="00B53A26">
      <w:pPr>
        <w:tabs>
          <w:tab w:val="left" w:pos="6585"/>
          <w:tab w:val="left" w:pos="8954"/>
        </w:tabs>
        <w:rPr>
          <w:rFonts w:ascii="Gill Sans MT" w:hAnsi="Gill Sans MT"/>
          <w:sz w:val="22"/>
          <w:szCs w:val="20"/>
        </w:rPr>
      </w:pPr>
    </w:p>
    <w:p w14:paraId="415FCD6B" w14:textId="77777777" w:rsidR="00ED4851" w:rsidRDefault="00ED4851" w:rsidP="00B53A26">
      <w:pPr>
        <w:tabs>
          <w:tab w:val="left" w:pos="6585"/>
          <w:tab w:val="left" w:pos="8954"/>
        </w:tabs>
        <w:rPr>
          <w:rFonts w:ascii="Gill Sans MT" w:hAnsi="Gill Sans MT"/>
          <w:sz w:val="22"/>
          <w:szCs w:val="20"/>
        </w:rPr>
      </w:pPr>
    </w:p>
    <w:p w14:paraId="3D8E21BC" w14:textId="77777777" w:rsidR="00ED4851" w:rsidRDefault="00ED4851" w:rsidP="00B53A26">
      <w:pPr>
        <w:tabs>
          <w:tab w:val="left" w:pos="6585"/>
          <w:tab w:val="left" w:pos="8954"/>
        </w:tabs>
        <w:rPr>
          <w:rFonts w:ascii="Gill Sans MT" w:hAnsi="Gill Sans MT"/>
          <w:sz w:val="22"/>
          <w:szCs w:val="20"/>
        </w:rPr>
      </w:pPr>
    </w:p>
    <w:p w14:paraId="6CBABBC3" w14:textId="77777777" w:rsidR="00ED4851" w:rsidRDefault="00ED4851" w:rsidP="00B53A26">
      <w:pPr>
        <w:tabs>
          <w:tab w:val="left" w:pos="6585"/>
          <w:tab w:val="left" w:pos="8954"/>
        </w:tabs>
        <w:rPr>
          <w:rFonts w:ascii="Gill Sans MT" w:hAnsi="Gill Sans MT"/>
          <w:sz w:val="22"/>
          <w:szCs w:val="20"/>
        </w:rPr>
      </w:pPr>
    </w:p>
    <w:p w14:paraId="2EB11901" w14:textId="62EE3EC9" w:rsidR="00ED4851" w:rsidRDefault="00ED4851" w:rsidP="00B53A26">
      <w:pPr>
        <w:tabs>
          <w:tab w:val="left" w:pos="6585"/>
          <w:tab w:val="left" w:pos="8954"/>
        </w:tabs>
        <w:rPr>
          <w:rFonts w:ascii="Gill Sans MT" w:hAnsi="Gill Sans MT"/>
          <w:sz w:val="22"/>
          <w:szCs w:val="20"/>
        </w:rPr>
      </w:pPr>
      <w:r>
        <w:rPr>
          <w:rFonts w:ascii="Gill Sans MT" w:hAnsi="Gill Sans MT"/>
          <w:noProof/>
          <w:sz w:val="22"/>
          <w:szCs w:val="22"/>
        </w:rPr>
        <mc:AlternateContent>
          <mc:Choice Requires="wps">
            <w:drawing>
              <wp:anchor distT="0" distB="0" distL="114300" distR="114300" simplePos="0" relativeHeight="251663360" behindDoc="0" locked="0" layoutInCell="1" allowOverlap="1" wp14:anchorId="5F4DCC83" wp14:editId="2E6C5662">
                <wp:simplePos x="0" y="0"/>
                <wp:positionH relativeFrom="margin">
                  <wp:align>left</wp:align>
                </wp:positionH>
                <wp:positionV relativeFrom="paragraph">
                  <wp:posOffset>117798</wp:posOffset>
                </wp:positionV>
                <wp:extent cx="6477000" cy="1854679"/>
                <wp:effectExtent l="0" t="0" r="19050" b="12700"/>
                <wp:wrapNone/>
                <wp:docPr id="1542509265" name="Rectangle 1"/>
                <wp:cNvGraphicFramePr/>
                <a:graphic xmlns:a="http://schemas.openxmlformats.org/drawingml/2006/main">
                  <a:graphicData uri="http://schemas.microsoft.com/office/word/2010/wordprocessingShape">
                    <wps:wsp>
                      <wps:cNvSpPr/>
                      <wps:spPr>
                        <a:xfrm>
                          <a:off x="0" y="0"/>
                          <a:ext cx="6477000" cy="1854679"/>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CBEE5B" w14:textId="77777777" w:rsidR="007E19DB" w:rsidRDefault="007E19DB" w:rsidP="007E19DB">
                            <w:pPr>
                              <w:contextualSpacing/>
                              <w:jc w:val="center"/>
                              <w:rPr>
                                <w:rFonts w:ascii="Gill Sans MT" w:hAnsi="Gill Sans MT"/>
                                <w:b/>
                                <w:bCs/>
                                <w:color w:val="000000" w:themeColor="text1"/>
                              </w:rPr>
                            </w:pPr>
                            <w:r w:rsidRPr="005502CD">
                              <w:rPr>
                                <w:rFonts w:ascii="Gill Sans MT" w:hAnsi="Gill Sans MT"/>
                                <w:b/>
                                <w:bCs/>
                                <w:color w:val="000000" w:themeColor="text1"/>
                              </w:rPr>
                              <w:t>Indicator 3.</w:t>
                            </w:r>
                            <w:r>
                              <w:rPr>
                                <w:rFonts w:ascii="Gill Sans MT" w:hAnsi="Gill Sans MT"/>
                                <w:b/>
                                <w:bCs/>
                                <w:color w:val="000000" w:themeColor="text1"/>
                              </w:rPr>
                              <w:t>1</w:t>
                            </w:r>
                            <w:r w:rsidRPr="005502CD">
                              <w:rPr>
                                <w:rFonts w:ascii="Gill Sans MT" w:hAnsi="Gill Sans MT"/>
                                <w:b/>
                                <w:bCs/>
                                <w:color w:val="000000" w:themeColor="text1"/>
                              </w:rPr>
                              <w:t xml:space="preserve"> Special Recognition</w:t>
                            </w:r>
                          </w:p>
                          <w:p w14:paraId="13840ED9" w14:textId="77777777" w:rsidR="007E19DB" w:rsidRPr="005502CD" w:rsidRDefault="007E19DB" w:rsidP="007E19DB">
                            <w:pPr>
                              <w:contextualSpacing/>
                              <w:jc w:val="center"/>
                              <w:rPr>
                                <w:rFonts w:ascii="Gill Sans MT" w:hAnsi="Gill Sans MT"/>
                                <w:b/>
                                <w:bCs/>
                                <w:color w:val="000000" w:themeColor="text1"/>
                              </w:rPr>
                            </w:pPr>
                          </w:p>
                          <w:p w14:paraId="4C3A62FD" w14:textId="0607DCBB" w:rsidR="007E19DB" w:rsidRPr="005502CD" w:rsidRDefault="007E19DB" w:rsidP="007E19DB">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Indicator</w:t>
                            </w:r>
                            <w:r w:rsidRPr="005502CD">
                              <w:rPr>
                                <w:rFonts w:ascii="Gill Sans MT" w:hAnsi="Gill Sans MT"/>
                                <w:b/>
                                <w:bCs/>
                                <w:color w:val="000000" w:themeColor="text1"/>
                                <w:sz w:val="22"/>
                                <w:szCs w:val="22"/>
                              </w:rPr>
                              <w:t xml:space="preserve">: </w:t>
                            </w:r>
                            <w:r w:rsidR="009F69D1" w:rsidRPr="00906ACF">
                              <w:rPr>
                                <w:rFonts w:ascii="Gill Sans MT" w:hAnsi="Gill Sans MT"/>
                                <w:color w:val="000000" w:themeColor="text1"/>
                                <w:sz w:val="22"/>
                                <w:szCs w:val="22"/>
                              </w:rPr>
                              <w:t xml:space="preserve">The local health department </w:t>
                            </w:r>
                            <w:r w:rsidR="009F69D1" w:rsidRPr="009F69D1">
                              <w:rPr>
                                <w:rFonts w:ascii="Gill Sans MT" w:hAnsi="Gill Sans MT"/>
                                <w:color w:val="000000" w:themeColor="text1"/>
                                <w:sz w:val="22"/>
                                <w:szCs w:val="22"/>
                              </w:rPr>
                              <w:t>p</w:t>
                            </w:r>
                            <w:r w:rsidRPr="009F69D1">
                              <w:rPr>
                                <w:rFonts w:ascii="Gill Sans MT" w:hAnsi="Gill Sans MT"/>
                                <w:color w:val="000000" w:themeColor="text1"/>
                                <w:sz w:val="22"/>
                                <w:szCs w:val="22"/>
                              </w:rPr>
                              <w:t>rovide</w:t>
                            </w:r>
                            <w:r w:rsidR="009F69D1" w:rsidRPr="009F69D1">
                              <w:rPr>
                                <w:rFonts w:ascii="Gill Sans MT" w:hAnsi="Gill Sans MT"/>
                                <w:color w:val="000000" w:themeColor="text1"/>
                                <w:sz w:val="22"/>
                                <w:szCs w:val="22"/>
                              </w:rPr>
                              <w:t>s</w:t>
                            </w:r>
                            <w:r w:rsidRPr="009F69D1">
                              <w:rPr>
                                <w:rFonts w:ascii="Gill Sans MT" w:hAnsi="Gill Sans MT"/>
                                <w:color w:val="000000" w:themeColor="text1"/>
                                <w:sz w:val="22"/>
                                <w:szCs w:val="22"/>
                              </w:rPr>
                              <w:t xml:space="preserve"> communicable</w:t>
                            </w:r>
                            <w:r w:rsidRPr="005502CD">
                              <w:rPr>
                                <w:rFonts w:ascii="Gill Sans MT" w:hAnsi="Gill Sans MT"/>
                                <w:color w:val="000000" w:themeColor="text1"/>
                                <w:sz w:val="22"/>
                                <w:szCs w:val="22"/>
                              </w:rPr>
                              <w:t xml:space="preserve"> disease presentations to educational venues such as conferences </w:t>
                            </w:r>
                            <w:r>
                              <w:rPr>
                                <w:rFonts w:ascii="Gill Sans MT" w:hAnsi="Gill Sans MT"/>
                                <w:color w:val="000000" w:themeColor="text1"/>
                                <w:sz w:val="22"/>
                                <w:szCs w:val="22"/>
                              </w:rPr>
                              <w:t xml:space="preserve">or </w:t>
                            </w:r>
                            <w:r w:rsidRPr="005502CD">
                              <w:rPr>
                                <w:rFonts w:ascii="Gill Sans MT" w:hAnsi="Gill Sans MT"/>
                                <w:color w:val="000000" w:themeColor="text1"/>
                                <w:sz w:val="22"/>
                                <w:szCs w:val="22"/>
                              </w:rPr>
                              <w:t>community health education fairs (at least annually).</w:t>
                            </w:r>
                          </w:p>
                          <w:p w14:paraId="76F45AAD" w14:textId="6D0EC4FF" w:rsidR="007E19DB" w:rsidRDefault="007E19DB" w:rsidP="007E19DB">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Documentation</w:t>
                            </w:r>
                            <w:r w:rsidRPr="005502CD">
                              <w:rPr>
                                <w:rFonts w:ascii="Gill Sans MT" w:hAnsi="Gill Sans MT"/>
                                <w:color w:val="000000" w:themeColor="text1"/>
                                <w:sz w:val="22"/>
                                <w:szCs w:val="22"/>
                              </w:rPr>
                              <w:t>: Copies of CD presentations to educational venues such as conferences or</w:t>
                            </w:r>
                            <w:r w:rsidRPr="005502CD">
                              <w:rPr>
                                <w:rFonts w:ascii="Gill Sans MT" w:hAnsi="Gill Sans MT" w:cs="Arial"/>
                                <w:color w:val="000000" w:themeColor="text1"/>
                                <w:sz w:val="22"/>
                                <w:szCs w:val="22"/>
                              </w:rPr>
                              <w:t xml:space="preserve"> community health education fairs</w:t>
                            </w:r>
                            <w:r w:rsidR="008310B8">
                              <w:rPr>
                                <w:rFonts w:ascii="Gill Sans MT" w:hAnsi="Gill Sans MT" w:cs="Arial"/>
                                <w:color w:val="000000" w:themeColor="text1"/>
                                <w:sz w:val="22"/>
                                <w:szCs w:val="22"/>
                              </w:rPr>
                              <w:t>.</w:t>
                            </w:r>
                            <w:r w:rsidRPr="005502CD">
                              <w:rPr>
                                <w:rFonts w:ascii="Gill Sans MT" w:hAnsi="Gill Sans MT"/>
                                <w:color w:val="000000" w:themeColor="text1"/>
                                <w:sz w:val="22"/>
                                <w:szCs w:val="22"/>
                              </w:rPr>
                              <w:t xml:space="preserve"> </w:t>
                            </w:r>
                          </w:p>
                          <w:p w14:paraId="59F25C4D" w14:textId="67791543" w:rsidR="005F7D43" w:rsidRPr="00906ACF" w:rsidRDefault="009F69D1" w:rsidP="007E19DB">
                            <w:pPr>
                              <w:rPr>
                                <w:rFonts w:ascii="Gill Sans MT" w:hAnsi="Gill Sans MT"/>
                                <w:color w:val="000000" w:themeColor="text1"/>
                                <w:sz w:val="22"/>
                                <w:szCs w:val="22"/>
                              </w:rPr>
                            </w:pPr>
                            <w:proofErr w:type="spellStart"/>
                            <w:r w:rsidRPr="00906ACF">
                              <w:rPr>
                                <w:rFonts w:ascii="Gill Sans MT" w:hAnsi="Gill Sans MT"/>
                                <w:color w:val="000000" w:themeColor="text1"/>
                                <w:sz w:val="22"/>
                                <w:szCs w:val="22"/>
                              </w:rPr>
                              <w:t>And/</w:t>
                            </w:r>
                            <w:r w:rsidR="005F7D43" w:rsidRPr="00906ACF">
                              <w:rPr>
                                <w:rFonts w:ascii="Gill Sans MT" w:hAnsi="Gill Sans MT"/>
                                <w:color w:val="000000" w:themeColor="text1"/>
                                <w:sz w:val="22"/>
                                <w:szCs w:val="22"/>
                              </w:rPr>
                              <w:t>O</w:t>
                            </w:r>
                            <w:r w:rsidRPr="00906ACF">
                              <w:rPr>
                                <w:rFonts w:ascii="Gill Sans MT" w:hAnsi="Gill Sans MT"/>
                                <w:color w:val="000000" w:themeColor="text1"/>
                                <w:sz w:val="22"/>
                                <w:szCs w:val="22"/>
                              </w:rPr>
                              <w:t>r</w:t>
                            </w:r>
                            <w:proofErr w:type="spellEnd"/>
                          </w:p>
                          <w:p w14:paraId="2DE1F32F" w14:textId="73AAF2AC" w:rsidR="007E19DB" w:rsidRPr="005502CD" w:rsidRDefault="007E19DB" w:rsidP="007E19DB">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Indicator</w:t>
                            </w:r>
                            <w:r w:rsidR="00906ACF">
                              <w:rPr>
                                <w:rFonts w:ascii="Gill Sans MT" w:hAnsi="Gill Sans MT"/>
                                <w:b/>
                                <w:bCs/>
                                <w:color w:val="000000" w:themeColor="text1"/>
                                <w:sz w:val="22"/>
                                <w:szCs w:val="22"/>
                                <w:u w:val="single"/>
                              </w:rPr>
                              <w:t>:</w:t>
                            </w:r>
                            <w:r w:rsidRPr="005502CD">
                              <w:rPr>
                                <w:rFonts w:ascii="Gill Sans MT" w:hAnsi="Gill Sans MT"/>
                                <w:b/>
                                <w:bCs/>
                                <w:color w:val="000000" w:themeColor="text1"/>
                                <w:sz w:val="22"/>
                                <w:szCs w:val="22"/>
                              </w:rPr>
                              <w:t xml:space="preserve"> </w:t>
                            </w:r>
                            <w:r w:rsidR="009F69D1" w:rsidRPr="00906ACF">
                              <w:rPr>
                                <w:rFonts w:ascii="Gill Sans MT" w:hAnsi="Gill Sans MT"/>
                                <w:color w:val="000000" w:themeColor="text1"/>
                                <w:sz w:val="22"/>
                                <w:szCs w:val="22"/>
                              </w:rPr>
                              <w:t>The local health department m</w:t>
                            </w:r>
                            <w:r w:rsidRPr="00906ACF">
                              <w:rPr>
                                <w:rFonts w:ascii="Gill Sans MT" w:hAnsi="Gill Sans MT"/>
                                <w:color w:val="000000" w:themeColor="text1"/>
                                <w:sz w:val="22"/>
                                <w:szCs w:val="22"/>
                              </w:rPr>
                              <w:t>eet</w:t>
                            </w:r>
                            <w:r w:rsidR="009F69D1" w:rsidRPr="00906ACF">
                              <w:rPr>
                                <w:rFonts w:ascii="Gill Sans MT" w:hAnsi="Gill Sans MT"/>
                                <w:color w:val="000000" w:themeColor="text1"/>
                                <w:sz w:val="22"/>
                                <w:szCs w:val="22"/>
                              </w:rPr>
                              <w:t>s</w:t>
                            </w:r>
                            <w:r w:rsidRPr="00906ACF">
                              <w:rPr>
                                <w:rFonts w:ascii="Gill Sans MT" w:hAnsi="Gill Sans MT"/>
                                <w:color w:val="000000" w:themeColor="text1"/>
                                <w:sz w:val="22"/>
                                <w:szCs w:val="22"/>
                              </w:rPr>
                              <w:t xml:space="preserve"> </w:t>
                            </w:r>
                            <w:r w:rsidRPr="005502CD">
                              <w:rPr>
                                <w:rFonts w:ascii="Gill Sans MT" w:hAnsi="Gill Sans MT"/>
                                <w:color w:val="000000" w:themeColor="text1"/>
                                <w:sz w:val="22"/>
                                <w:szCs w:val="22"/>
                              </w:rPr>
                              <w:t xml:space="preserve">with healthcare stakeholders (such as long-term care facilities and hospital infection preventionists) to provide communicable disease updates (at least quarterly). </w:t>
                            </w:r>
                          </w:p>
                          <w:p w14:paraId="0688DEE2" w14:textId="3717B5B2" w:rsidR="00E61BA4" w:rsidRPr="005502CD" w:rsidRDefault="007E19DB" w:rsidP="00E61BA4">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Documentation</w:t>
                            </w:r>
                            <w:r w:rsidRPr="005502CD">
                              <w:rPr>
                                <w:rFonts w:ascii="Gill Sans MT" w:hAnsi="Gill Sans MT"/>
                                <w:b/>
                                <w:bCs/>
                                <w:color w:val="000000" w:themeColor="text1"/>
                                <w:sz w:val="22"/>
                                <w:szCs w:val="22"/>
                              </w:rPr>
                              <w:t xml:space="preserve">: </w:t>
                            </w:r>
                            <w:r w:rsidRPr="005502CD">
                              <w:rPr>
                                <w:rFonts w:ascii="Gill Sans MT" w:hAnsi="Gill Sans MT"/>
                                <w:color w:val="000000" w:themeColor="text1"/>
                                <w:sz w:val="22"/>
                                <w:szCs w:val="22"/>
                              </w:rPr>
                              <w:t>Local health department / healthcare meeting agendas (at least quarterly)</w:t>
                            </w:r>
                            <w:r w:rsidR="008310B8">
                              <w:rPr>
                                <w:rFonts w:ascii="Gill Sans MT" w:hAnsi="Gill Sans MT"/>
                                <w:color w:val="000000" w:themeColor="text1"/>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DCC83" id="_x0000_s1029" style="position:absolute;margin-left:0;margin-top:9.3pt;width:510pt;height:146.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" fillcolor="#f2f2f2 [3052]" strokecolor="#0a121c [484]" strokeweight="2pt">
                <v:textbox>
                  <w:txbxContent>
                    <w:p w14:paraId="7DCBEE5B" w14:textId="77777777" w:rsidR="007E19DB" w:rsidRDefault="007E19DB" w:rsidP="007E19DB">
                      <w:pPr>
                        <w:contextualSpacing/>
                        <w:jc w:val="center"/>
                        <w:rPr>
                          <w:rFonts w:ascii="Gill Sans MT" w:hAnsi="Gill Sans MT"/>
                          <w:b/>
                          <w:bCs/>
                          <w:color w:val="000000" w:themeColor="text1"/>
                        </w:rPr>
                      </w:pPr>
                      <w:r w:rsidRPr="005502CD">
                        <w:rPr>
                          <w:rFonts w:ascii="Gill Sans MT" w:hAnsi="Gill Sans MT"/>
                          <w:b/>
                          <w:bCs/>
                          <w:color w:val="000000" w:themeColor="text1"/>
                        </w:rPr>
                        <w:t>Indicator 3.</w:t>
                      </w:r>
                      <w:r>
                        <w:rPr>
                          <w:rFonts w:ascii="Gill Sans MT" w:hAnsi="Gill Sans MT"/>
                          <w:b/>
                          <w:bCs/>
                          <w:color w:val="000000" w:themeColor="text1"/>
                        </w:rPr>
                        <w:t>1</w:t>
                      </w:r>
                      <w:r w:rsidRPr="005502CD">
                        <w:rPr>
                          <w:rFonts w:ascii="Gill Sans MT" w:hAnsi="Gill Sans MT"/>
                          <w:b/>
                          <w:bCs/>
                          <w:color w:val="000000" w:themeColor="text1"/>
                        </w:rPr>
                        <w:t xml:space="preserve"> Special Recognition</w:t>
                      </w:r>
                    </w:p>
                    <w:p w14:paraId="13840ED9" w14:textId="77777777" w:rsidR="007E19DB" w:rsidRPr="005502CD" w:rsidRDefault="007E19DB" w:rsidP="007E19DB">
                      <w:pPr>
                        <w:contextualSpacing/>
                        <w:jc w:val="center"/>
                        <w:rPr>
                          <w:rFonts w:ascii="Gill Sans MT" w:hAnsi="Gill Sans MT"/>
                          <w:b/>
                          <w:bCs/>
                          <w:color w:val="000000" w:themeColor="text1"/>
                        </w:rPr>
                      </w:pPr>
                    </w:p>
                    <w:p w14:paraId="4C3A62FD" w14:textId="0607DCBB" w:rsidR="007E19DB" w:rsidRPr="005502CD" w:rsidRDefault="007E19DB" w:rsidP="007E19DB">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Indicator</w:t>
                      </w:r>
                      <w:r w:rsidRPr="005502CD">
                        <w:rPr>
                          <w:rFonts w:ascii="Gill Sans MT" w:hAnsi="Gill Sans MT"/>
                          <w:b/>
                          <w:bCs/>
                          <w:color w:val="000000" w:themeColor="text1"/>
                          <w:sz w:val="22"/>
                          <w:szCs w:val="22"/>
                        </w:rPr>
                        <w:t xml:space="preserve">: </w:t>
                      </w:r>
                      <w:r w:rsidR="009F69D1" w:rsidRPr="00906ACF">
                        <w:rPr>
                          <w:rFonts w:ascii="Gill Sans MT" w:hAnsi="Gill Sans MT"/>
                          <w:color w:val="000000" w:themeColor="text1"/>
                          <w:sz w:val="22"/>
                          <w:szCs w:val="22"/>
                        </w:rPr>
                        <w:t xml:space="preserve">The local health department </w:t>
                      </w:r>
                      <w:r w:rsidR="009F69D1" w:rsidRPr="009F69D1">
                        <w:rPr>
                          <w:rFonts w:ascii="Gill Sans MT" w:hAnsi="Gill Sans MT"/>
                          <w:color w:val="000000" w:themeColor="text1"/>
                          <w:sz w:val="22"/>
                          <w:szCs w:val="22"/>
                        </w:rPr>
                        <w:t>p</w:t>
                      </w:r>
                      <w:r w:rsidRPr="009F69D1">
                        <w:rPr>
                          <w:rFonts w:ascii="Gill Sans MT" w:hAnsi="Gill Sans MT"/>
                          <w:color w:val="000000" w:themeColor="text1"/>
                          <w:sz w:val="22"/>
                          <w:szCs w:val="22"/>
                        </w:rPr>
                        <w:t>rovide</w:t>
                      </w:r>
                      <w:r w:rsidR="009F69D1" w:rsidRPr="009F69D1">
                        <w:rPr>
                          <w:rFonts w:ascii="Gill Sans MT" w:hAnsi="Gill Sans MT"/>
                          <w:color w:val="000000" w:themeColor="text1"/>
                          <w:sz w:val="22"/>
                          <w:szCs w:val="22"/>
                        </w:rPr>
                        <w:t>s</w:t>
                      </w:r>
                      <w:r w:rsidRPr="009F69D1">
                        <w:rPr>
                          <w:rFonts w:ascii="Gill Sans MT" w:hAnsi="Gill Sans MT"/>
                          <w:color w:val="000000" w:themeColor="text1"/>
                          <w:sz w:val="22"/>
                          <w:szCs w:val="22"/>
                        </w:rPr>
                        <w:t xml:space="preserve"> communicable</w:t>
                      </w:r>
                      <w:r w:rsidRPr="005502CD">
                        <w:rPr>
                          <w:rFonts w:ascii="Gill Sans MT" w:hAnsi="Gill Sans MT"/>
                          <w:color w:val="000000" w:themeColor="text1"/>
                          <w:sz w:val="22"/>
                          <w:szCs w:val="22"/>
                        </w:rPr>
                        <w:t xml:space="preserve"> disease presentations to educational venues such as conferences </w:t>
                      </w:r>
                      <w:r>
                        <w:rPr>
                          <w:rFonts w:ascii="Gill Sans MT" w:hAnsi="Gill Sans MT"/>
                          <w:color w:val="000000" w:themeColor="text1"/>
                          <w:sz w:val="22"/>
                          <w:szCs w:val="22"/>
                        </w:rPr>
                        <w:t xml:space="preserve">or </w:t>
                      </w:r>
                      <w:r w:rsidRPr="005502CD">
                        <w:rPr>
                          <w:rFonts w:ascii="Gill Sans MT" w:hAnsi="Gill Sans MT"/>
                          <w:color w:val="000000" w:themeColor="text1"/>
                          <w:sz w:val="22"/>
                          <w:szCs w:val="22"/>
                        </w:rPr>
                        <w:t>community health education fairs (at least annually).</w:t>
                      </w:r>
                    </w:p>
                    <w:p w14:paraId="76F45AAD" w14:textId="6D0EC4FF" w:rsidR="007E19DB" w:rsidRDefault="007E19DB" w:rsidP="007E19DB">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Documentation</w:t>
                      </w:r>
                      <w:r w:rsidRPr="005502CD">
                        <w:rPr>
                          <w:rFonts w:ascii="Gill Sans MT" w:hAnsi="Gill Sans MT"/>
                          <w:color w:val="000000" w:themeColor="text1"/>
                          <w:sz w:val="22"/>
                          <w:szCs w:val="22"/>
                        </w:rPr>
                        <w:t>: Copies of CD presentations to educational venues such as conferences or</w:t>
                      </w:r>
                      <w:r w:rsidRPr="005502CD">
                        <w:rPr>
                          <w:rFonts w:ascii="Gill Sans MT" w:hAnsi="Gill Sans MT" w:cs="Arial"/>
                          <w:color w:val="000000" w:themeColor="text1"/>
                          <w:sz w:val="22"/>
                          <w:szCs w:val="22"/>
                        </w:rPr>
                        <w:t xml:space="preserve"> community health education fairs</w:t>
                      </w:r>
                      <w:r w:rsidR="008310B8">
                        <w:rPr>
                          <w:rFonts w:ascii="Gill Sans MT" w:hAnsi="Gill Sans MT" w:cs="Arial"/>
                          <w:color w:val="000000" w:themeColor="text1"/>
                          <w:sz w:val="22"/>
                          <w:szCs w:val="22"/>
                        </w:rPr>
                        <w:t>.</w:t>
                      </w:r>
                      <w:r w:rsidRPr="005502CD">
                        <w:rPr>
                          <w:rFonts w:ascii="Gill Sans MT" w:hAnsi="Gill Sans MT"/>
                          <w:color w:val="000000" w:themeColor="text1"/>
                          <w:sz w:val="22"/>
                          <w:szCs w:val="22"/>
                        </w:rPr>
                        <w:t xml:space="preserve"> </w:t>
                      </w:r>
                    </w:p>
                    <w:p w14:paraId="59F25C4D" w14:textId="67791543" w:rsidR="005F7D43" w:rsidRPr="00906ACF" w:rsidRDefault="009F69D1" w:rsidP="007E19DB">
                      <w:pPr>
                        <w:rPr>
                          <w:rFonts w:ascii="Gill Sans MT" w:hAnsi="Gill Sans MT"/>
                          <w:color w:val="000000" w:themeColor="text1"/>
                          <w:sz w:val="22"/>
                          <w:szCs w:val="22"/>
                        </w:rPr>
                      </w:pPr>
                      <w:proofErr w:type="spellStart"/>
                      <w:r w:rsidRPr="00906ACF">
                        <w:rPr>
                          <w:rFonts w:ascii="Gill Sans MT" w:hAnsi="Gill Sans MT"/>
                          <w:color w:val="000000" w:themeColor="text1"/>
                          <w:sz w:val="22"/>
                          <w:szCs w:val="22"/>
                        </w:rPr>
                        <w:t>And/</w:t>
                      </w:r>
                      <w:r w:rsidR="005F7D43" w:rsidRPr="00906ACF">
                        <w:rPr>
                          <w:rFonts w:ascii="Gill Sans MT" w:hAnsi="Gill Sans MT"/>
                          <w:color w:val="000000" w:themeColor="text1"/>
                          <w:sz w:val="22"/>
                          <w:szCs w:val="22"/>
                        </w:rPr>
                        <w:t>O</w:t>
                      </w:r>
                      <w:r w:rsidRPr="00906ACF">
                        <w:rPr>
                          <w:rFonts w:ascii="Gill Sans MT" w:hAnsi="Gill Sans MT"/>
                          <w:color w:val="000000" w:themeColor="text1"/>
                          <w:sz w:val="22"/>
                          <w:szCs w:val="22"/>
                        </w:rPr>
                        <w:t>r</w:t>
                      </w:r>
                      <w:proofErr w:type="spellEnd"/>
                    </w:p>
                    <w:p w14:paraId="2DE1F32F" w14:textId="73AAF2AC" w:rsidR="007E19DB" w:rsidRPr="005502CD" w:rsidRDefault="007E19DB" w:rsidP="007E19DB">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Indicator</w:t>
                      </w:r>
                      <w:r w:rsidR="00906ACF">
                        <w:rPr>
                          <w:rFonts w:ascii="Gill Sans MT" w:hAnsi="Gill Sans MT"/>
                          <w:b/>
                          <w:bCs/>
                          <w:color w:val="000000" w:themeColor="text1"/>
                          <w:sz w:val="22"/>
                          <w:szCs w:val="22"/>
                          <w:u w:val="single"/>
                        </w:rPr>
                        <w:t>:</w:t>
                      </w:r>
                      <w:r w:rsidRPr="005502CD">
                        <w:rPr>
                          <w:rFonts w:ascii="Gill Sans MT" w:hAnsi="Gill Sans MT"/>
                          <w:b/>
                          <w:bCs/>
                          <w:color w:val="000000" w:themeColor="text1"/>
                          <w:sz w:val="22"/>
                          <w:szCs w:val="22"/>
                        </w:rPr>
                        <w:t xml:space="preserve"> </w:t>
                      </w:r>
                      <w:r w:rsidR="009F69D1" w:rsidRPr="00906ACF">
                        <w:rPr>
                          <w:rFonts w:ascii="Gill Sans MT" w:hAnsi="Gill Sans MT"/>
                          <w:color w:val="000000" w:themeColor="text1"/>
                          <w:sz w:val="22"/>
                          <w:szCs w:val="22"/>
                        </w:rPr>
                        <w:t>The local health department m</w:t>
                      </w:r>
                      <w:r w:rsidRPr="00906ACF">
                        <w:rPr>
                          <w:rFonts w:ascii="Gill Sans MT" w:hAnsi="Gill Sans MT"/>
                          <w:color w:val="000000" w:themeColor="text1"/>
                          <w:sz w:val="22"/>
                          <w:szCs w:val="22"/>
                        </w:rPr>
                        <w:t>eet</w:t>
                      </w:r>
                      <w:r w:rsidR="009F69D1" w:rsidRPr="00906ACF">
                        <w:rPr>
                          <w:rFonts w:ascii="Gill Sans MT" w:hAnsi="Gill Sans MT"/>
                          <w:color w:val="000000" w:themeColor="text1"/>
                          <w:sz w:val="22"/>
                          <w:szCs w:val="22"/>
                        </w:rPr>
                        <w:t>s</w:t>
                      </w:r>
                      <w:r w:rsidRPr="00906ACF">
                        <w:rPr>
                          <w:rFonts w:ascii="Gill Sans MT" w:hAnsi="Gill Sans MT"/>
                          <w:color w:val="000000" w:themeColor="text1"/>
                          <w:sz w:val="22"/>
                          <w:szCs w:val="22"/>
                        </w:rPr>
                        <w:t xml:space="preserve"> </w:t>
                      </w:r>
                      <w:r w:rsidRPr="005502CD">
                        <w:rPr>
                          <w:rFonts w:ascii="Gill Sans MT" w:hAnsi="Gill Sans MT"/>
                          <w:color w:val="000000" w:themeColor="text1"/>
                          <w:sz w:val="22"/>
                          <w:szCs w:val="22"/>
                        </w:rPr>
                        <w:t xml:space="preserve">with healthcare stakeholders (such as long-term care facilities and hospital infection preventionists) to provide communicable disease updates (at least quarterly). </w:t>
                      </w:r>
                    </w:p>
                    <w:p w14:paraId="0688DEE2" w14:textId="3717B5B2" w:rsidR="00E61BA4" w:rsidRPr="005502CD" w:rsidRDefault="007E19DB" w:rsidP="00E61BA4">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Documentation</w:t>
                      </w:r>
                      <w:r w:rsidRPr="005502CD">
                        <w:rPr>
                          <w:rFonts w:ascii="Gill Sans MT" w:hAnsi="Gill Sans MT"/>
                          <w:b/>
                          <w:bCs/>
                          <w:color w:val="000000" w:themeColor="text1"/>
                          <w:sz w:val="22"/>
                          <w:szCs w:val="22"/>
                        </w:rPr>
                        <w:t xml:space="preserve">: </w:t>
                      </w:r>
                      <w:r w:rsidRPr="005502CD">
                        <w:rPr>
                          <w:rFonts w:ascii="Gill Sans MT" w:hAnsi="Gill Sans MT"/>
                          <w:color w:val="000000" w:themeColor="text1"/>
                          <w:sz w:val="22"/>
                          <w:szCs w:val="22"/>
                        </w:rPr>
                        <w:t>Local health department / healthcare meeting agendas (at least quarterly)</w:t>
                      </w:r>
                      <w:r w:rsidR="008310B8">
                        <w:rPr>
                          <w:rFonts w:ascii="Gill Sans MT" w:hAnsi="Gill Sans MT"/>
                          <w:color w:val="000000" w:themeColor="text1"/>
                          <w:sz w:val="22"/>
                          <w:szCs w:val="22"/>
                        </w:rPr>
                        <w:t>.</w:t>
                      </w:r>
                    </w:p>
                  </w:txbxContent>
                </v:textbox>
                <w10:wrap anchorx="margin"/>
              </v:rect>
            </w:pict>
          </mc:Fallback>
        </mc:AlternateContent>
      </w:r>
    </w:p>
    <w:p w14:paraId="0B517439" w14:textId="4AA6E900" w:rsidR="00ED4851" w:rsidRDefault="00ED4851" w:rsidP="00B53A26">
      <w:pPr>
        <w:tabs>
          <w:tab w:val="left" w:pos="6585"/>
          <w:tab w:val="left" w:pos="8954"/>
        </w:tabs>
        <w:rPr>
          <w:rFonts w:ascii="Gill Sans MT" w:hAnsi="Gill Sans MT"/>
          <w:sz w:val="22"/>
          <w:szCs w:val="20"/>
        </w:rPr>
      </w:pPr>
    </w:p>
    <w:p w14:paraId="168C0697" w14:textId="77777777" w:rsidR="00ED4851" w:rsidRDefault="00ED4851" w:rsidP="00B53A26">
      <w:pPr>
        <w:tabs>
          <w:tab w:val="left" w:pos="6585"/>
          <w:tab w:val="left" w:pos="8954"/>
        </w:tabs>
        <w:rPr>
          <w:rFonts w:ascii="Gill Sans MT" w:hAnsi="Gill Sans MT"/>
          <w:sz w:val="22"/>
          <w:szCs w:val="20"/>
        </w:rPr>
      </w:pPr>
    </w:p>
    <w:p w14:paraId="2F0BFBC2" w14:textId="77777777" w:rsidR="00ED4851" w:rsidRDefault="00ED4851" w:rsidP="00B53A26">
      <w:pPr>
        <w:tabs>
          <w:tab w:val="left" w:pos="6585"/>
          <w:tab w:val="left" w:pos="8954"/>
        </w:tabs>
        <w:rPr>
          <w:rFonts w:ascii="Gill Sans MT" w:hAnsi="Gill Sans MT"/>
          <w:sz w:val="22"/>
          <w:szCs w:val="20"/>
        </w:rPr>
      </w:pPr>
    </w:p>
    <w:p w14:paraId="43967498" w14:textId="739E9675" w:rsidR="00ED4851" w:rsidRDefault="00ED4851" w:rsidP="00B53A26">
      <w:pPr>
        <w:tabs>
          <w:tab w:val="left" w:pos="6585"/>
          <w:tab w:val="left" w:pos="8954"/>
        </w:tabs>
        <w:rPr>
          <w:rFonts w:ascii="Gill Sans MT" w:hAnsi="Gill Sans MT"/>
          <w:sz w:val="22"/>
          <w:szCs w:val="20"/>
        </w:rPr>
      </w:pPr>
    </w:p>
    <w:p w14:paraId="738BFC59" w14:textId="77777777" w:rsidR="00ED4851" w:rsidRDefault="00ED4851" w:rsidP="00B53A26">
      <w:pPr>
        <w:tabs>
          <w:tab w:val="left" w:pos="6585"/>
          <w:tab w:val="left" w:pos="8954"/>
        </w:tabs>
        <w:rPr>
          <w:rFonts w:ascii="Gill Sans MT" w:hAnsi="Gill Sans MT"/>
          <w:sz w:val="22"/>
          <w:szCs w:val="20"/>
        </w:rPr>
      </w:pPr>
    </w:p>
    <w:p w14:paraId="7E3527CC" w14:textId="15972835" w:rsidR="00ED4851" w:rsidRDefault="00ED4851" w:rsidP="00B53A26">
      <w:pPr>
        <w:tabs>
          <w:tab w:val="left" w:pos="6585"/>
          <w:tab w:val="left" w:pos="8954"/>
        </w:tabs>
        <w:rPr>
          <w:rFonts w:ascii="Gill Sans MT" w:hAnsi="Gill Sans MT"/>
          <w:sz w:val="22"/>
          <w:szCs w:val="20"/>
        </w:rPr>
      </w:pPr>
    </w:p>
    <w:p w14:paraId="382E62AB" w14:textId="77777777" w:rsidR="00ED4851" w:rsidRDefault="00ED4851" w:rsidP="00B53A26">
      <w:pPr>
        <w:tabs>
          <w:tab w:val="left" w:pos="6585"/>
          <w:tab w:val="left" w:pos="8954"/>
        </w:tabs>
        <w:rPr>
          <w:rFonts w:ascii="Gill Sans MT" w:hAnsi="Gill Sans MT"/>
          <w:sz w:val="22"/>
          <w:szCs w:val="20"/>
        </w:rPr>
      </w:pPr>
    </w:p>
    <w:p w14:paraId="3445CD4A" w14:textId="7002D83C" w:rsidR="00BE1EE5" w:rsidRDefault="00B53A26" w:rsidP="00B53A26">
      <w:pPr>
        <w:tabs>
          <w:tab w:val="left" w:pos="6585"/>
          <w:tab w:val="left" w:pos="8954"/>
        </w:tabs>
        <w:rPr>
          <w:rFonts w:ascii="Gill Sans MT" w:hAnsi="Gill Sans MT"/>
          <w:sz w:val="22"/>
          <w:szCs w:val="20"/>
        </w:rPr>
      </w:pPr>
      <w:r>
        <w:rPr>
          <w:rFonts w:ascii="Gill Sans MT" w:hAnsi="Gill Sans MT"/>
          <w:sz w:val="22"/>
          <w:szCs w:val="20"/>
        </w:rPr>
        <w:tab/>
      </w:r>
      <w:r>
        <w:rPr>
          <w:rFonts w:ascii="Gill Sans MT" w:hAnsi="Gill Sans MT"/>
          <w:sz w:val="22"/>
          <w:szCs w:val="20"/>
        </w:rPr>
        <w:tab/>
      </w:r>
    </w:p>
    <w:p w14:paraId="0F764CDF" w14:textId="08303471" w:rsidR="00B53A26" w:rsidRDefault="00B53A26" w:rsidP="004D7796">
      <w:pPr>
        <w:rPr>
          <w:rFonts w:ascii="Gill Sans MT" w:hAnsi="Gill Sans MT"/>
          <w:sz w:val="22"/>
          <w:szCs w:val="20"/>
        </w:rPr>
      </w:pPr>
    </w:p>
    <w:p w14:paraId="3351587B" w14:textId="77777777" w:rsidR="00B53A26" w:rsidRDefault="00B53A26" w:rsidP="004D7796">
      <w:pPr>
        <w:rPr>
          <w:rFonts w:ascii="Gill Sans MT" w:hAnsi="Gill Sans MT"/>
          <w:sz w:val="22"/>
          <w:szCs w:val="20"/>
        </w:rPr>
      </w:pPr>
    </w:p>
    <w:p w14:paraId="022CFA65" w14:textId="1C917A96" w:rsidR="00B53A26" w:rsidRDefault="00B53A26" w:rsidP="004D7796">
      <w:pPr>
        <w:rPr>
          <w:rFonts w:ascii="Gill Sans MT" w:hAnsi="Gill Sans MT"/>
          <w:sz w:val="22"/>
          <w:szCs w:val="20"/>
        </w:rPr>
      </w:pPr>
    </w:p>
    <w:p w14:paraId="17BD9070" w14:textId="77777777" w:rsidR="00B53A26" w:rsidRDefault="00B53A26" w:rsidP="004D7796">
      <w:pPr>
        <w:rPr>
          <w:rFonts w:ascii="Gill Sans MT" w:hAnsi="Gill Sans MT"/>
          <w:sz w:val="22"/>
          <w:szCs w:val="20"/>
        </w:rPr>
      </w:pPr>
    </w:p>
    <w:p w14:paraId="6957A66F" w14:textId="2874A124" w:rsidR="00E61BA4" w:rsidRDefault="00E61BA4" w:rsidP="004D7796">
      <w:pPr>
        <w:rPr>
          <w:rFonts w:ascii="Gill Sans MT" w:hAnsi="Gill Sans MT"/>
          <w:sz w:val="22"/>
          <w:szCs w:val="20"/>
        </w:rPr>
      </w:pPr>
    </w:p>
    <w:p w14:paraId="0A53010D" w14:textId="567D0B84" w:rsidR="00BE1EE5" w:rsidRPr="00ED4851" w:rsidRDefault="008A0EB9" w:rsidP="00502A84">
      <w:pPr>
        <w:rPr>
          <w:rFonts w:ascii="Gill Sans MT" w:hAnsi="Gill Sans MT"/>
          <w:b/>
          <w:sz w:val="28"/>
          <w:szCs w:val="22"/>
          <w:u w:val="single"/>
        </w:rPr>
      </w:pPr>
      <w:r w:rsidRPr="00ED4851">
        <w:rPr>
          <w:rFonts w:ascii="Gill Sans MT" w:hAnsi="Gill Sans MT"/>
          <w:b/>
          <w:sz w:val="28"/>
          <w:szCs w:val="22"/>
          <w:u w:val="single"/>
        </w:rPr>
        <w:t>Indicator 3.2</w:t>
      </w:r>
    </w:p>
    <w:p w14:paraId="2D5BFEEE" w14:textId="77777777" w:rsidR="00382ED2" w:rsidRPr="00E25512" w:rsidRDefault="00382ED2" w:rsidP="00502A84">
      <w:pPr>
        <w:rPr>
          <w:rFonts w:ascii="Gill Sans MT" w:hAnsi="Gill Sans MT" w:cs="Arial"/>
          <w:szCs w:val="22"/>
        </w:rPr>
      </w:pPr>
    </w:p>
    <w:p w14:paraId="3D4FB492" w14:textId="162FB793" w:rsidR="00BE1EE5" w:rsidRDefault="008A0EB9" w:rsidP="00502A84">
      <w:pPr>
        <w:rPr>
          <w:rFonts w:ascii="Gill Sans MT" w:hAnsi="Gill Sans MT" w:cs="Arial"/>
          <w:sz w:val="22"/>
          <w:szCs w:val="20"/>
        </w:rPr>
      </w:pPr>
      <w:r>
        <w:rPr>
          <w:rFonts w:ascii="Gill Sans MT" w:hAnsi="Gill Sans MT" w:cs="Arial"/>
          <w:sz w:val="22"/>
          <w:szCs w:val="20"/>
        </w:rPr>
        <w:t xml:space="preserve">The local health department maintains </w:t>
      </w:r>
      <w:r w:rsidR="00BE1EE5" w:rsidRPr="00E25512">
        <w:rPr>
          <w:rFonts w:ascii="Gill Sans MT" w:hAnsi="Gill Sans MT" w:cs="Arial"/>
          <w:sz w:val="22"/>
          <w:szCs w:val="20"/>
        </w:rPr>
        <w:t xml:space="preserve">adequately prepared staff capable of enforcing Michigan law governing the control of </w:t>
      </w:r>
      <w:r w:rsidR="00485597" w:rsidRPr="00E25512">
        <w:rPr>
          <w:rFonts w:ascii="Gill Sans MT" w:hAnsi="Gill Sans MT" w:cs="Arial"/>
          <w:sz w:val="22"/>
          <w:szCs w:val="20"/>
        </w:rPr>
        <w:t>CDs</w:t>
      </w:r>
      <w:r w:rsidR="00BE1EE5" w:rsidRPr="00E25512">
        <w:rPr>
          <w:rFonts w:ascii="Gill Sans MT" w:hAnsi="Gill Sans MT" w:cs="Arial"/>
          <w:sz w:val="22"/>
          <w:szCs w:val="20"/>
        </w:rPr>
        <w:t>.</w:t>
      </w:r>
    </w:p>
    <w:p w14:paraId="06E27C5D" w14:textId="77777777" w:rsidR="00785492" w:rsidRPr="00E25512" w:rsidRDefault="00785492" w:rsidP="00502A84">
      <w:pPr>
        <w:rPr>
          <w:rFonts w:ascii="Gill Sans MT" w:hAnsi="Gill Sans MT" w:cs="Arial"/>
          <w:sz w:val="22"/>
          <w:szCs w:val="20"/>
        </w:rPr>
      </w:pPr>
    </w:p>
    <w:p w14:paraId="66844809" w14:textId="65DB2EBC"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7BCC7C4C" w14:textId="77777777" w:rsidR="00BE1EE5" w:rsidRPr="00E25512" w:rsidRDefault="00BE1EE5" w:rsidP="00502A84">
      <w:pPr>
        <w:rPr>
          <w:rFonts w:ascii="Gill Sans MT" w:hAnsi="Gill Sans MT"/>
          <w:sz w:val="22"/>
          <w:szCs w:val="20"/>
        </w:rPr>
      </w:pPr>
      <w:r w:rsidRPr="00E25512">
        <w:rPr>
          <w:rFonts w:ascii="Gill Sans MT" w:hAnsi="Gill Sans MT" w:cs="Arial"/>
          <w:szCs w:val="22"/>
        </w:rPr>
        <w:tab/>
      </w:r>
    </w:p>
    <w:p w14:paraId="3B859580" w14:textId="46B06973" w:rsidR="00DA1158" w:rsidRPr="00DA1158" w:rsidRDefault="00DA1158" w:rsidP="00CE6F2C">
      <w:pPr>
        <w:numPr>
          <w:ilvl w:val="0"/>
          <w:numId w:val="34"/>
        </w:numPr>
        <w:rPr>
          <w:rFonts w:ascii="Gill Sans MT" w:hAnsi="Gill Sans MT"/>
          <w:sz w:val="22"/>
          <w:szCs w:val="20"/>
        </w:rPr>
      </w:pPr>
      <w:r>
        <w:rPr>
          <w:rFonts w:ascii="Gill Sans MT" w:hAnsi="Gill Sans MT"/>
          <w:sz w:val="22"/>
          <w:szCs w:val="20"/>
        </w:rPr>
        <w:t xml:space="preserve">New staff are provided orientation guidance. </w:t>
      </w:r>
    </w:p>
    <w:p w14:paraId="6282CA28" w14:textId="275B4A87" w:rsidR="00DA1158" w:rsidRPr="00DA1158" w:rsidRDefault="00DA1158" w:rsidP="00AA60C2">
      <w:pPr>
        <w:numPr>
          <w:ilvl w:val="0"/>
          <w:numId w:val="34"/>
        </w:numPr>
        <w:rPr>
          <w:rFonts w:ascii="Gill Sans MT" w:hAnsi="Gill Sans MT"/>
          <w:sz w:val="22"/>
          <w:szCs w:val="20"/>
        </w:rPr>
      </w:pPr>
      <w:r w:rsidRPr="00DA1158">
        <w:rPr>
          <w:rFonts w:ascii="Gill Sans MT" w:hAnsi="Gill Sans MT"/>
          <w:sz w:val="22"/>
          <w:szCs w:val="20"/>
        </w:rPr>
        <w:t xml:space="preserve">Routine collaboration between CD/EH/EPC staff. </w:t>
      </w:r>
    </w:p>
    <w:p w14:paraId="6EC9798D" w14:textId="138F20A9" w:rsidR="00BE1EE5" w:rsidRPr="00E25512" w:rsidRDefault="00BE1EE5" w:rsidP="00CE6F2C">
      <w:pPr>
        <w:numPr>
          <w:ilvl w:val="0"/>
          <w:numId w:val="34"/>
        </w:numPr>
        <w:rPr>
          <w:rFonts w:ascii="Gill Sans MT" w:hAnsi="Gill Sans MT"/>
          <w:sz w:val="22"/>
          <w:szCs w:val="20"/>
        </w:rPr>
      </w:pPr>
      <w:r w:rsidRPr="00E25512">
        <w:rPr>
          <w:rFonts w:ascii="Gill Sans MT" w:hAnsi="Gill Sans MT"/>
          <w:sz w:val="22"/>
          <w:szCs w:val="20"/>
        </w:rPr>
        <w:t xml:space="preserve">Staff has access to current and up-to-date reference materials (e.g., Control of Communicable Diseases Manual; Red Book; Brick Book; Michigan Communicable Disease Handbook; CDC Core Curriculum on Tuberculosis; MMWR case definitions; Rabies, </w:t>
      </w:r>
      <w:r w:rsidR="006F6EE7" w:rsidRPr="00E25512">
        <w:rPr>
          <w:rFonts w:ascii="Gill Sans MT" w:hAnsi="Gill Sans MT"/>
          <w:sz w:val="22"/>
          <w:szCs w:val="20"/>
        </w:rPr>
        <w:t>Head lice</w:t>
      </w:r>
      <w:r w:rsidRPr="00E25512">
        <w:rPr>
          <w:rFonts w:ascii="Gill Sans MT" w:hAnsi="Gill Sans MT"/>
          <w:sz w:val="22"/>
          <w:szCs w:val="20"/>
        </w:rPr>
        <w:t xml:space="preserve">, and Scabies manuals, etc.); </w:t>
      </w:r>
      <w:r w:rsidRPr="00E25512">
        <w:rPr>
          <w:rFonts w:ascii="Gill Sans MT" w:hAnsi="Gill Sans MT"/>
          <w:b/>
          <w:sz w:val="22"/>
          <w:szCs w:val="20"/>
        </w:rPr>
        <w:t>AND</w:t>
      </w:r>
    </w:p>
    <w:p w14:paraId="4248FF7F" w14:textId="3CA5C21A" w:rsidR="00BE1EE5" w:rsidRPr="00366A80" w:rsidRDefault="00BE1EE5" w:rsidP="00EC169D">
      <w:pPr>
        <w:numPr>
          <w:ilvl w:val="0"/>
          <w:numId w:val="34"/>
        </w:numPr>
        <w:rPr>
          <w:rFonts w:ascii="Gill Sans MT" w:hAnsi="Gill Sans MT"/>
          <w:sz w:val="22"/>
          <w:szCs w:val="20"/>
        </w:rPr>
      </w:pPr>
      <w:r w:rsidRPr="00E25512">
        <w:rPr>
          <w:rFonts w:ascii="Gill Sans MT" w:hAnsi="Gill Sans MT"/>
          <w:sz w:val="22"/>
          <w:szCs w:val="20"/>
        </w:rPr>
        <w:t>Attendance of professional development activities (which may offer CME, CEU, or contact hours), which may include in-services, conferences, seminars, and trainings</w:t>
      </w:r>
      <w:r w:rsidR="000B745E">
        <w:rPr>
          <w:rFonts w:ascii="Gill Sans MT" w:hAnsi="Gill Sans MT"/>
          <w:sz w:val="22"/>
          <w:szCs w:val="20"/>
        </w:rPr>
        <w:t xml:space="preserve">, including MDSS trainings; </w:t>
      </w:r>
      <w:r w:rsidR="000B745E">
        <w:rPr>
          <w:rFonts w:ascii="Gill Sans MT" w:hAnsi="Gill Sans MT"/>
          <w:b/>
          <w:bCs/>
          <w:sz w:val="22"/>
          <w:szCs w:val="20"/>
        </w:rPr>
        <w:t>AND</w:t>
      </w:r>
    </w:p>
    <w:p w14:paraId="4B96ED77" w14:textId="7C2BFCD8" w:rsidR="00C611CE" w:rsidRPr="00366A80" w:rsidRDefault="00C611CE" w:rsidP="00EC169D">
      <w:pPr>
        <w:numPr>
          <w:ilvl w:val="0"/>
          <w:numId w:val="34"/>
        </w:numPr>
        <w:rPr>
          <w:rFonts w:ascii="Gill Sans MT" w:hAnsi="Gill Sans MT"/>
          <w:sz w:val="22"/>
          <w:szCs w:val="20"/>
        </w:rPr>
      </w:pPr>
      <w:r w:rsidRPr="00366A80">
        <w:rPr>
          <w:rFonts w:ascii="Gill Sans MT" w:hAnsi="Gill Sans MT"/>
          <w:sz w:val="22"/>
          <w:szCs w:val="20"/>
        </w:rPr>
        <w:t>Attendance</w:t>
      </w:r>
      <w:r w:rsidR="008271AE">
        <w:rPr>
          <w:rFonts w:ascii="Gill Sans MT" w:hAnsi="Gill Sans MT"/>
          <w:sz w:val="22"/>
          <w:szCs w:val="20"/>
        </w:rPr>
        <w:t xml:space="preserve"> (in-person or remote)</w:t>
      </w:r>
      <w:r w:rsidRPr="00366A80">
        <w:rPr>
          <w:rFonts w:ascii="Gill Sans MT" w:hAnsi="Gill Sans MT"/>
          <w:sz w:val="22"/>
          <w:szCs w:val="20"/>
        </w:rPr>
        <w:t xml:space="preserve"> of the annual </w:t>
      </w:r>
      <w:r w:rsidR="00057618" w:rsidRPr="004F746B">
        <w:rPr>
          <w:rFonts w:ascii="Gill Sans MT" w:hAnsi="Gill Sans MT"/>
          <w:sz w:val="22"/>
          <w:szCs w:val="20"/>
        </w:rPr>
        <w:t>MDHHS</w:t>
      </w:r>
      <w:r w:rsidR="00057618">
        <w:rPr>
          <w:rFonts w:ascii="Gill Sans MT" w:hAnsi="Gill Sans MT"/>
          <w:sz w:val="22"/>
          <w:szCs w:val="20"/>
        </w:rPr>
        <w:t xml:space="preserve"> </w:t>
      </w:r>
      <w:r w:rsidRPr="00366A80">
        <w:rPr>
          <w:rFonts w:ascii="Gill Sans MT" w:hAnsi="Gill Sans MT"/>
          <w:sz w:val="22"/>
          <w:szCs w:val="20"/>
        </w:rPr>
        <w:t>CD Conference by at least one staff member</w:t>
      </w:r>
      <w:r w:rsidR="008271AE">
        <w:rPr>
          <w:rFonts w:ascii="Gill Sans MT" w:hAnsi="Gill Sans MT"/>
          <w:sz w:val="22"/>
          <w:szCs w:val="20"/>
        </w:rPr>
        <w:t xml:space="preserve">. Exceptions may apply (e.g., remote attendance is not offered, the LHD is experiencing an outbreak or local emergency, etc.). </w:t>
      </w:r>
    </w:p>
    <w:p w14:paraId="6A1412B0" w14:textId="5F01FF86" w:rsidR="00366A80" w:rsidRPr="00366A80" w:rsidRDefault="00366A80" w:rsidP="00EC169D">
      <w:pPr>
        <w:numPr>
          <w:ilvl w:val="0"/>
          <w:numId w:val="34"/>
        </w:numPr>
        <w:rPr>
          <w:rFonts w:ascii="Gill Sans MT" w:hAnsi="Gill Sans MT"/>
          <w:sz w:val="22"/>
          <w:szCs w:val="20"/>
        </w:rPr>
      </w:pPr>
      <w:r w:rsidRPr="00366A80">
        <w:rPr>
          <w:rFonts w:ascii="Gill Sans MT" w:hAnsi="Gill Sans MT"/>
          <w:sz w:val="22"/>
          <w:szCs w:val="20"/>
        </w:rPr>
        <w:t xml:space="preserve">Local </w:t>
      </w:r>
      <w:r w:rsidRPr="00ED4851">
        <w:rPr>
          <w:rFonts w:ascii="Gill Sans MT" w:hAnsi="Gill Sans MT"/>
          <w:sz w:val="22"/>
          <w:szCs w:val="20"/>
        </w:rPr>
        <w:t xml:space="preserve">health department staff </w:t>
      </w:r>
      <w:r w:rsidR="00A430FC" w:rsidRPr="00ED4851">
        <w:rPr>
          <w:rFonts w:ascii="Gill Sans MT" w:hAnsi="Gill Sans MT"/>
          <w:sz w:val="22"/>
          <w:szCs w:val="20"/>
        </w:rPr>
        <w:t xml:space="preserve">are aware of how to elevate </w:t>
      </w:r>
      <w:r w:rsidRPr="00ED4851">
        <w:rPr>
          <w:rFonts w:ascii="Gill Sans MT" w:hAnsi="Gill Sans MT"/>
          <w:sz w:val="22"/>
          <w:szCs w:val="20"/>
        </w:rPr>
        <w:t>situation</w:t>
      </w:r>
      <w:r w:rsidR="004F746B" w:rsidRPr="00ED4851">
        <w:rPr>
          <w:rFonts w:ascii="Gill Sans MT" w:hAnsi="Gill Sans MT"/>
          <w:sz w:val="22"/>
          <w:szCs w:val="20"/>
        </w:rPr>
        <w:t>s</w:t>
      </w:r>
      <w:r w:rsidRPr="00ED4851">
        <w:rPr>
          <w:rFonts w:ascii="Gill Sans MT" w:hAnsi="Gill Sans MT"/>
          <w:sz w:val="22"/>
          <w:szCs w:val="20"/>
        </w:rPr>
        <w:t xml:space="preserve"> that may</w:t>
      </w:r>
      <w:r w:rsidRPr="00366A80">
        <w:rPr>
          <w:rFonts w:ascii="Gill Sans MT" w:hAnsi="Gill Sans MT"/>
          <w:sz w:val="22"/>
          <w:szCs w:val="20"/>
        </w:rPr>
        <w:t xml:space="preserve"> require legal intervention (such as public health threat to others, quarantine order, or enforcement of reporting requirements)</w:t>
      </w:r>
      <w:r w:rsidR="00ED4851">
        <w:rPr>
          <w:rFonts w:ascii="Gill Sans MT" w:hAnsi="Gill Sans MT"/>
          <w:sz w:val="22"/>
          <w:szCs w:val="20"/>
        </w:rPr>
        <w:t>.</w:t>
      </w:r>
    </w:p>
    <w:p w14:paraId="057E8CEC" w14:textId="77777777" w:rsidR="00BE1EE5" w:rsidRPr="00E25512" w:rsidRDefault="00BE1EE5" w:rsidP="000203CA">
      <w:pPr>
        <w:rPr>
          <w:rFonts w:ascii="Gill Sans MT" w:hAnsi="Gill Sans MT"/>
          <w:szCs w:val="22"/>
        </w:rPr>
      </w:pPr>
    </w:p>
    <w:p w14:paraId="62F0EEC8"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50055F93" w14:textId="77777777" w:rsidR="00BE1EE5" w:rsidRPr="00E25512" w:rsidRDefault="00BE1EE5" w:rsidP="00BE1EE5">
      <w:pPr>
        <w:rPr>
          <w:rFonts w:ascii="Gill Sans MT" w:hAnsi="Gill Sans MT"/>
          <w:szCs w:val="22"/>
        </w:rPr>
      </w:pPr>
    </w:p>
    <w:p w14:paraId="43ABDC39" w14:textId="51D35B71" w:rsidR="00D83726" w:rsidRDefault="00057618" w:rsidP="00D83726">
      <w:pPr>
        <w:numPr>
          <w:ilvl w:val="0"/>
          <w:numId w:val="35"/>
        </w:numPr>
        <w:rPr>
          <w:rFonts w:ascii="Gill Sans MT" w:hAnsi="Gill Sans MT"/>
          <w:sz w:val="22"/>
          <w:szCs w:val="22"/>
        </w:rPr>
      </w:pPr>
      <w:r w:rsidRPr="006D7FC9">
        <w:rPr>
          <w:rFonts w:ascii="Gill Sans MT" w:hAnsi="Gill Sans MT"/>
          <w:sz w:val="22"/>
          <w:szCs w:val="22"/>
        </w:rPr>
        <w:t>The l</w:t>
      </w:r>
      <w:r w:rsidR="00D83726" w:rsidRPr="006D7FC9">
        <w:rPr>
          <w:rFonts w:ascii="Gill Sans MT" w:hAnsi="Gill Sans MT"/>
          <w:sz w:val="22"/>
          <w:szCs w:val="22"/>
        </w:rPr>
        <w:t>ocal</w:t>
      </w:r>
      <w:r w:rsidR="00D83726" w:rsidRPr="36743099">
        <w:rPr>
          <w:rFonts w:ascii="Gill Sans MT" w:hAnsi="Gill Sans MT"/>
          <w:sz w:val="22"/>
          <w:szCs w:val="22"/>
        </w:rPr>
        <w:t xml:space="preserve"> health department has documentation of CD staff (Epidemiologists, Supervisors, and/or Nursing Staff) orientation guidance either in the form of a manual or checklist</w:t>
      </w:r>
      <w:r w:rsidR="00D83726">
        <w:rPr>
          <w:rFonts w:ascii="Gill Sans MT" w:hAnsi="Gill Sans MT"/>
          <w:sz w:val="22"/>
          <w:szCs w:val="22"/>
        </w:rPr>
        <w:t>.</w:t>
      </w:r>
    </w:p>
    <w:p w14:paraId="2227D691" w14:textId="46E29A3A" w:rsidR="00D83726" w:rsidRDefault="00D83726" w:rsidP="00D83726">
      <w:pPr>
        <w:numPr>
          <w:ilvl w:val="0"/>
          <w:numId w:val="35"/>
        </w:numPr>
        <w:rPr>
          <w:rFonts w:ascii="Gill Sans MT" w:hAnsi="Gill Sans MT"/>
          <w:sz w:val="22"/>
          <w:szCs w:val="22"/>
        </w:rPr>
      </w:pPr>
      <w:r>
        <w:rPr>
          <w:rFonts w:ascii="Gill Sans MT" w:hAnsi="Gill Sans MT"/>
          <w:sz w:val="22"/>
          <w:szCs w:val="22"/>
        </w:rPr>
        <w:t>Annually reviewed policies and procedures that include description of CD/EH/EPC roles and</w:t>
      </w:r>
      <w:r w:rsidR="005F7D43">
        <w:rPr>
          <w:rFonts w:ascii="Gill Sans MT" w:hAnsi="Gill Sans MT"/>
          <w:sz w:val="22"/>
          <w:szCs w:val="22"/>
        </w:rPr>
        <w:t xml:space="preserve"> </w:t>
      </w:r>
      <w:r>
        <w:rPr>
          <w:rFonts w:ascii="Gill Sans MT" w:hAnsi="Gill Sans MT"/>
          <w:sz w:val="22"/>
          <w:szCs w:val="22"/>
        </w:rPr>
        <w:t xml:space="preserve">collaboration. </w:t>
      </w:r>
    </w:p>
    <w:p w14:paraId="793059F9" w14:textId="4C895312" w:rsidR="00BE1EE5" w:rsidRPr="00E25512" w:rsidRDefault="00161B8D" w:rsidP="00CE6F2C">
      <w:pPr>
        <w:numPr>
          <w:ilvl w:val="0"/>
          <w:numId w:val="35"/>
        </w:numPr>
        <w:rPr>
          <w:rFonts w:ascii="Gill Sans MT" w:hAnsi="Gill Sans MT"/>
          <w:sz w:val="22"/>
          <w:szCs w:val="20"/>
        </w:rPr>
      </w:pPr>
      <w:r>
        <w:rPr>
          <w:rFonts w:ascii="Gill Sans MT" w:hAnsi="Gill Sans MT" w:cs="Arial"/>
          <w:sz w:val="22"/>
          <w:szCs w:val="20"/>
        </w:rPr>
        <w:t>L</w:t>
      </w:r>
      <w:r w:rsidR="00485597" w:rsidRPr="00E25512">
        <w:rPr>
          <w:rFonts w:ascii="Gill Sans MT" w:hAnsi="Gill Sans MT" w:cs="Arial"/>
          <w:sz w:val="22"/>
          <w:szCs w:val="20"/>
        </w:rPr>
        <w:t>ocal health department</w:t>
      </w:r>
      <w:r w:rsidR="00BE1EE5" w:rsidRPr="00E25512">
        <w:rPr>
          <w:rFonts w:ascii="Gill Sans MT" w:hAnsi="Gill Sans MT"/>
          <w:sz w:val="22"/>
          <w:szCs w:val="20"/>
        </w:rPr>
        <w:t xml:space="preserve"> has documentation of CD staff participation in professional development activiti</w:t>
      </w:r>
      <w:r w:rsidR="006C7992" w:rsidRPr="00E25512">
        <w:rPr>
          <w:rFonts w:ascii="Gill Sans MT" w:hAnsi="Gill Sans MT"/>
          <w:sz w:val="22"/>
          <w:szCs w:val="20"/>
        </w:rPr>
        <w:t>es, conferences, seminars, and/</w:t>
      </w:r>
      <w:r w:rsidR="00BE1EE5" w:rsidRPr="00E25512">
        <w:rPr>
          <w:rFonts w:ascii="Gill Sans MT" w:hAnsi="Gill Sans MT"/>
          <w:sz w:val="22"/>
          <w:szCs w:val="20"/>
        </w:rPr>
        <w:t>or trainings.</w:t>
      </w:r>
    </w:p>
    <w:p w14:paraId="4EF8A1EA" w14:textId="77777777" w:rsidR="00BE1EE5" w:rsidRDefault="00BE1EE5" w:rsidP="00EC169D">
      <w:pPr>
        <w:numPr>
          <w:ilvl w:val="0"/>
          <w:numId w:val="35"/>
        </w:numPr>
        <w:rPr>
          <w:rFonts w:ascii="Gill Sans MT" w:hAnsi="Gill Sans MT"/>
          <w:sz w:val="22"/>
          <w:szCs w:val="20"/>
        </w:rPr>
      </w:pPr>
      <w:r w:rsidRPr="00E25512">
        <w:rPr>
          <w:rFonts w:ascii="Gill Sans MT" w:hAnsi="Gill Sans MT"/>
          <w:sz w:val="22"/>
          <w:szCs w:val="20"/>
        </w:rPr>
        <w:lastRenderedPageBreak/>
        <w:t>The documentation for the above indicator may include either a copy of the CEU certificate or a listing of activities attended for a given year, along with the date of th</w:t>
      </w:r>
      <w:r w:rsidR="006C7992" w:rsidRPr="00E25512">
        <w:rPr>
          <w:rFonts w:ascii="Gill Sans MT" w:hAnsi="Gill Sans MT"/>
          <w:sz w:val="22"/>
          <w:szCs w:val="20"/>
        </w:rPr>
        <w:t>e activity</w:t>
      </w:r>
      <w:r w:rsidR="009A42A7" w:rsidRPr="00E25512">
        <w:rPr>
          <w:rFonts w:ascii="Gill Sans MT" w:hAnsi="Gill Sans MT"/>
          <w:sz w:val="22"/>
          <w:szCs w:val="20"/>
        </w:rPr>
        <w:t>.</w:t>
      </w:r>
    </w:p>
    <w:p w14:paraId="5A6EF849" w14:textId="5A6BA03F" w:rsidR="00E9330C" w:rsidRPr="00E9330C" w:rsidRDefault="00E9330C" w:rsidP="00E9330C">
      <w:pPr>
        <w:numPr>
          <w:ilvl w:val="0"/>
          <w:numId w:val="35"/>
        </w:numPr>
        <w:rPr>
          <w:rFonts w:ascii="Gill Sans MT" w:hAnsi="Gill Sans MT"/>
          <w:sz w:val="22"/>
          <w:szCs w:val="20"/>
        </w:rPr>
      </w:pPr>
      <w:r w:rsidRPr="215A1346">
        <w:rPr>
          <w:rFonts w:ascii="Gill Sans MT" w:hAnsi="Gill Sans MT"/>
          <w:sz w:val="22"/>
          <w:szCs w:val="22"/>
        </w:rPr>
        <w:t xml:space="preserve">Annually reviewed policies and procedures indicating how frontline CD staff notify Health Officer/Medical Director of situations that may require legal intervention. </w:t>
      </w:r>
    </w:p>
    <w:p w14:paraId="33685C9C" w14:textId="77777777" w:rsidR="00382ED2" w:rsidRPr="00E25512" w:rsidRDefault="00382ED2" w:rsidP="00BE1EE5">
      <w:pPr>
        <w:rPr>
          <w:rFonts w:ascii="Gill Sans MT" w:hAnsi="Gill Sans MT"/>
          <w:b/>
          <w:szCs w:val="22"/>
        </w:rPr>
      </w:pPr>
    </w:p>
    <w:p w14:paraId="45B594E7"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Evaluation Question</w:t>
      </w:r>
      <w:r w:rsidR="006C7992" w:rsidRPr="00E25512">
        <w:rPr>
          <w:rFonts w:ascii="Gill Sans MT" w:hAnsi="Gill Sans MT"/>
          <w:b/>
          <w:szCs w:val="22"/>
          <w:u w:val="single"/>
        </w:rPr>
        <w:t>:</w:t>
      </w:r>
    </w:p>
    <w:p w14:paraId="621E3FA7" w14:textId="77777777" w:rsidR="00BE1EE5" w:rsidRPr="00E25512" w:rsidRDefault="00BE1EE5" w:rsidP="00502A84">
      <w:pPr>
        <w:rPr>
          <w:rFonts w:ascii="Gill Sans MT" w:hAnsi="Gill Sans MT"/>
          <w:sz w:val="22"/>
          <w:szCs w:val="20"/>
        </w:rPr>
      </w:pPr>
    </w:p>
    <w:p w14:paraId="63DA40EE" w14:textId="76169DD0" w:rsidR="00382ED2" w:rsidRPr="00E25512" w:rsidRDefault="00ED4851" w:rsidP="00ED4851">
      <w:pPr>
        <w:rPr>
          <w:rFonts w:ascii="Gill Sans MT" w:hAnsi="Gill Sans MT"/>
          <w:b/>
          <w:szCs w:val="22"/>
        </w:rPr>
      </w:pPr>
      <w:r>
        <w:rPr>
          <w:rFonts w:ascii="Gill Sans MT" w:hAnsi="Gill Sans MT"/>
          <w:noProof/>
          <w:sz w:val="22"/>
          <w:szCs w:val="22"/>
        </w:rPr>
        <mc:AlternateContent>
          <mc:Choice Requires="wps">
            <w:drawing>
              <wp:anchor distT="0" distB="0" distL="114300" distR="114300" simplePos="0" relativeHeight="251665408" behindDoc="0" locked="0" layoutInCell="1" allowOverlap="1" wp14:anchorId="245BB94A" wp14:editId="25F075D3">
                <wp:simplePos x="0" y="0"/>
                <wp:positionH relativeFrom="margin">
                  <wp:align>left</wp:align>
                </wp:positionH>
                <wp:positionV relativeFrom="paragraph">
                  <wp:posOffset>497972</wp:posOffset>
                </wp:positionV>
                <wp:extent cx="6477000" cy="929030"/>
                <wp:effectExtent l="0" t="0" r="19050" b="23495"/>
                <wp:wrapNone/>
                <wp:docPr id="1469886920" name="Rectangle 1"/>
                <wp:cNvGraphicFramePr/>
                <a:graphic xmlns:a="http://schemas.openxmlformats.org/drawingml/2006/main">
                  <a:graphicData uri="http://schemas.microsoft.com/office/word/2010/wordprocessingShape">
                    <wps:wsp>
                      <wps:cNvSpPr/>
                      <wps:spPr>
                        <a:xfrm>
                          <a:off x="0" y="0"/>
                          <a:ext cx="6477000" cy="92903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6D3865" w14:textId="77777777" w:rsidR="007E19DB" w:rsidRDefault="007E19DB" w:rsidP="007E19DB">
                            <w:pPr>
                              <w:contextualSpacing/>
                              <w:jc w:val="center"/>
                              <w:rPr>
                                <w:rFonts w:ascii="Gill Sans MT" w:hAnsi="Gill Sans MT"/>
                                <w:b/>
                                <w:bCs/>
                                <w:color w:val="000000" w:themeColor="text1"/>
                              </w:rPr>
                            </w:pPr>
                            <w:r w:rsidRPr="005502CD">
                              <w:rPr>
                                <w:rFonts w:ascii="Gill Sans MT" w:hAnsi="Gill Sans MT"/>
                                <w:b/>
                                <w:bCs/>
                                <w:color w:val="000000" w:themeColor="text1"/>
                              </w:rPr>
                              <w:t>Indicator 3.2 Special Recognition</w:t>
                            </w:r>
                          </w:p>
                          <w:p w14:paraId="66195B46" w14:textId="77777777" w:rsidR="007E19DB" w:rsidRPr="00526B69" w:rsidRDefault="007E19DB" w:rsidP="007E19DB">
                            <w:pPr>
                              <w:contextualSpacing/>
                              <w:jc w:val="center"/>
                              <w:rPr>
                                <w:rFonts w:ascii="Gill Sans MT" w:hAnsi="Gill Sans MT"/>
                                <w:b/>
                                <w:bCs/>
                                <w:color w:val="000000" w:themeColor="text1"/>
                                <w:sz w:val="16"/>
                                <w:szCs w:val="16"/>
                              </w:rPr>
                            </w:pPr>
                          </w:p>
                          <w:p w14:paraId="0C596569" w14:textId="565C96ED" w:rsidR="008B785F" w:rsidRPr="008B785F" w:rsidRDefault="008B785F" w:rsidP="008B785F">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Indicator</w:t>
                            </w:r>
                            <w:r>
                              <w:rPr>
                                <w:rFonts w:ascii="Gill Sans MT" w:hAnsi="Gill Sans MT"/>
                                <w:b/>
                                <w:bCs/>
                                <w:color w:val="000000" w:themeColor="text1"/>
                                <w:sz w:val="22"/>
                                <w:szCs w:val="22"/>
                              </w:rPr>
                              <w:t xml:space="preserve">: </w:t>
                            </w:r>
                            <w:r w:rsidR="00906ACF" w:rsidRPr="00906ACF">
                              <w:rPr>
                                <w:rFonts w:ascii="Gill Sans MT" w:hAnsi="Gill Sans MT"/>
                                <w:color w:val="000000" w:themeColor="text1"/>
                                <w:sz w:val="22"/>
                                <w:szCs w:val="22"/>
                              </w:rPr>
                              <w:t>The local health department staff a</w:t>
                            </w:r>
                            <w:r w:rsidRPr="00906ACF">
                              <w:rPr>
                                <w:rFonts w:ascii="Gill Sans MT" w:hAnsi="Gill Sans MT"/>
                                <w:color w:val="000000" w:themeColor="text1"/>
                                <w:sz w:val="22"/>
                                <w:szCs w:val="22"/>
                              </w:rPr>
                              <w:t>ttend</w:t>
                            </w:r>
                            <w:r>
                              <w:rPr>
                                <w:rFonts w:ascii="Gill Sans MT" w:hAnsi="Gill Sans MT"/>
                                <w:color w:val="000000" w:themeColor="text1"/>
                                <w:sz w:val="22"/>
                                <w:szCs w:val="22"/>
                              </w:rPr>
                              <w:t xml:space="preserve"> relevant public health webinars, trainings or conferences (e.g., Public Health Law Webinars, Annual Tuberculosis Day</w:t>
                            </w:r>
                            <w:r w:rsidR="00906ACF">
                              <w:rPr>
                                <w:rFonts w:ascii="Gill Sans MT" w:hAnsi="Gill Sans MT"/>
                                <w:color w:val="000000" w:themeColor="text1"/>
                                <w:sz w:val="22"/>
                                <w:szCs w:val="22"/>
                              </w:rPr>
                              <w:t xml:space="preserve"> Conference,</w:t>
                            </w:r>
                            <w:r w:rsidR="00526B69">
                              <w:rPr>
                                <w:rFonts w:ascii="Gill Sans MT" w:hAnsi="Gill Sans MT"/>
                                <w:color w:val="000000" w:themeColor="text1"/>
                                <w:sz w:val="22"/>
                                <w:szCs w:val="22"/>
                              </w:rPr>
                              <w:t xml:space="preserve"> health equity or implicit bias trainings</w:t>
                            </w:r>
                            <w:r>
                              <w:rPr>
                                <w:rFonts w:ascii="Gill Sans MT" w:hAnsi="Gill Sans MT"/>
                                <w:color w:val="000000" w:themeColor="text1"/>
                                <w:sz w:val="22"/>
                                <w:szCs w:val="22"/>
                              </w:rPr>
                              <w:t>)</w:t>
                            </w:r>
                            <w:r w:rsidR="00906ACF">
                              <w:rPr>
                                <w:rFonts w:ascii="Gill Sans MT" w:hAnsi="Gill Sans MT"/>
                                <w:color w:val="000000" w:themeColor="text1"/>
                                <w:sz w:val="22"/>
                                <w:szCs w:val="22"/>
                              </w:rPr>
                              <w:t>.</w:t>
                            </w:r>
                          </w:p>
                          <w:p w14:paraId="0521077A" w14:textId="2BB63DE4" w:rsidR="007E19DB" w:rsidRPr="005502CD" w:rsidRDefault="008B785F" w:rsidP="007E19DB">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Documentation</w:t>
                            </w:r>
                            <w:r w:rsidRPr="005502CD">
                              <w:rPr>
                                <w:rFonts w:ascii="Gill Sans MT" w:hAnsi="Gill Sans MT"/>
                                <w:b/>
                                <w:bCs/>
                                <w:color w:val="000000" w:themeColor="text1"/>
                                <w:sz w:val="22"/>
                                <w:szCs w:val="22"/>
                              </w:rPr>
                              <w:t xml:space="preserve">: </w:t>
                            </w:r>
                            <w:r>
                              <w:rPr>
                                <w:rFonts w:ascii="Gill Sans MT" w:hAnsi="Gill Sans MT"/>
                                <w:color w:val="000000" w:themeColor="text1"/>
                                <w:sz w:val="22"/>
                                <w:szCs w:val="22"/>
                              </w:rPr>
                              <w:t>Agendas from public health webinars, trainings or conferences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BB94A" id="_x0000_s1030" style="position:absolute;margin-left:0;margin-top:39.2pt;width:510pt;height:73.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" fillcolor="#f2f2f2 [3052]" strokecolor="#0a121c [484]" strokeweight="2pt">
                <v:textbox>
                  <w:txbxContent>
                    <w:p w14:paraId="516D3865" w14:textId="77777777" w:rsidR="007E19DB" w:rsidRDefault="007E19DB" w:rsidP="007E19DB">
                      <w:pPr>
                        <w:contextualSpacing/>
                        <w:jc w:val="center"/>
                        <w:rPr>
                          <w:rFonts w:ascii="Gill Sans MT" w:hAnsi="Gill Sans MT"/>
                          <w:b/>
                          <w:bCs/>
                          <w:color w:val="000000" w:themeColor="text1"/>
                        </w:rPr>
                      </w:pPr>
                      <w:r w:rsidRPr="005502CD">
                        <w:rPr>
                          <w:rFonts w:ascii="Gill Sans MT" w:hAnsi="Gill Sans MT"/>
                          <w:b/>
                          <w:bCs/>
                          <w:color w:val="000000" w:themeColor="text1"/>
                        </w:rPr>
                        <w:t>Indicator 3.2 Special Recognition</w:t>
                      </w:r>
                    </w:p>
                    <w:p w14:paraId="66195B46" w14:textId="77777777" w:rsidR="007E19DB" w:rsidRPr="00526B69" w:rsidRDefault="007E19DB" w:rsidP="007E19DB">
                      <w:pPr>
                        <w:contextualSpacing/>
                        <w:jc w:val="center"/>
                        <w:rPr>
                          <w:rFonts w:ascii="Gill Sans MT" w:hAnsi="Gill Sans MT"/>
                          <w:b/>
                          <w:bCs/>
                          <w:color w:val="000000" w:themeColor="text1"/>
                          <w:sz w:val="16"/>
                          <w:szCs w:val="16"/>
                        </w:rPr>
                      </w:pPr>
                    </w:p>
                    <w:p w14:paraId="0C596569" w14:textId="565C96ED" w:rsidR="008B785F" w:rsidRPr="008B785F" w:rsidRDefault="008B785F" w:rsidP="008B785F">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Indicator</w:t>
                      </w:r>
                      <w:r>
                        <w:rPr>
                          <w:rFonts w:ascii="Gill Sans MT" w:hAnsi="Gill Sans MT"/>
                          <w:b/>
                          <w:bCs/>
                          <w:color w:val="000000" w:themeColor="text1"/>
                          <w:sz w:val="22"/>
                          <w:szCs w:val="22"/>
                        </w:rPr>
                        <w:t xml:space="preserve">: </w:t>
                      </w:r>
                      <w:r w:rsidR="00906ACF" w:rsidRPr="00906ACF">
                        <w:rPr>
                          <w:rFonts w:ascii="Gill Sans MT" w:hAnsi="Gill Sans MT"/>
                          <w:color w:val="000000" w:themeColor="text1"/>
                          <w:sz w:val="22"/>
                          <w:szCs w:val="22"/>
                        </w:rPr>
                        <w:t>The local health department staff a</w:t>
                      </w:r>
                      <w:r w:rsidRPr="00906ACF">
                        <w:rPr>
                          <w:rFonts w:ascii="Gill Sans MT" w:hAnsi="Gill Sans MT"/>
                          <w:color w:val="000000" w:themeColor="text1"/>
                          <w:sz w:val="22"/>
                          <w:szCs w:val="22"/>
                        </w:rPr>
                        <w:t>ttend</w:t>
                      </w:r>
                      <w:r>
                        <w:rPr>
                          <w:rFonts w:ascii="Gill Sans MT" w:hAnsi="Gill Sans MT"/>
                          <w:color w:val="000000" w:themeColor="text1"/>
                          <w:sz w:val="22"/>
                          <w:szCs w:val="22"/>
                        </w:rPr>
                        <w:t xml:space="preserve"> relevant public health webinars, trainings or conferences (e.g., Public Health Law Webinars, Annual Tuberculosis Day</w:t>
                      </w:r>
                      <w:r w:rsidR="00906ACF">
                        <w:rPr>
                          <w:rFonts w:ascii="Gill Sans MT" w:hAnsi="Gill Sans MT"/>
                          <w:color w:val="000000" w:themeColor="text1"/>
                          <w:sz w:val="22"/>
                          <w:szCs w:val="22"/>
                        </w:rPr>
                        <w:t xml:space="preserve"> Conference,</w:t>
                      </w:r>
                      <w:r w:rsidR="00526B69">
                        <w:rPr>
                          <w:rFonts w:ascii="Gill Sans MT" w:hAnsi="Gill Sans MT"/>
                          <w:color w:val="000000" w:themeColor="text1"/>
                          <w:sz w:val="22"/>
                          <w:szCs w:val="22"/>
                        </w:rPr>
                        <w:t xml:space="preserve"> health equity or implicit bias trainings</w:t>
                      </w:r>
                      <w:r>
                        <w:rPr>
                          <w:rFonts w:ascii="Gill Sans MT" w:hAnsi="Gill Sans MT"/>
                          <w:color w:val="000000" w:themeColor="text1"/>
                          <w:sz w:val="22"/>
                          <w:szCs w:val="22"/>
                        </w:rPr>
                        <w:t>)</w:t>
                      </w:r>
                      <w:r w:rsidR="00906ACF">
                        <w:rPr>
                          <w:rFonts w:ascii="Gill Sans MT" w:hAnsi="Gill Sans MT"/>
                          <w:color w:val="000000" w:themeColor="text1"/>
                          <w:sz w:val="22"/>
                          <w:szCs w:val="22"/>
                        </w:rPr>
                        <w:t>.</w:t>
                      </w:r>
                    </w:p>
                    <w:p w14:paraId="0521077A" w14:textId="2BB63DE4" w:rsidR="007E19DB" w:rsidRPr="005502CD" w:rsidRDefault="008B785F" w:rsidP="007E19DB">
                      <w:pPr>
                        <w:rPr>
                          <w:rFonts w:ascii="Gill Sans MT" w:hAnsi="Gill Sans MT"/>
                          <w:color w:val="000000" w:themeColor="text1"/>
                          <w:sz w:val="22"/>
                          <w:szCs w:val="22"/>
                        </w:rPr>
                      </w:pPr>
                      <w:r w:rsidRPr="00C23C43">
                        <w:rPr>
                          <w:rFonts w:ascii="Gill Sans MT" w:hAnsi="Gill Sans MT"/>
                          <w:b/>
                          <w:bCs/>
                          <w:color w:val="000000" w:themeColor="text1"/>
                          <w:sz w:val="22"/>
                          <w:szCs w:val="22"/>
                          <w:u w:val="single"/>
                        </w:rPr>
                        <w:t>Documentation</w:t>
                      </w:r>
                      <w:r w:rsidRPr="005502CD">
                        <w:rPr>
                          <w:rFonts w:ascii="Gill Sans MT" w:hAnsi="Gill Sans MT"/>
                          <w:b/>
                          <w:bCs/>
                          <w:color w:val="000000" w:themeColor="text1"/>
                          <w:sz w:val="22"/>
                          <w:szCs w:val="22"/>
                        </w:rPr>
                        <w:t xml:space="preserve">: </w:t>
                      </w:r>
                      <w:r>
                        <w:rPr>
                          <w:rFonts w:ascii="Gill Sans MT" w:hAnsi="Gill Sans MT"/>
                          <w:color w:val="000000" w:themeColor="text1"/>
                          <w:sz w:val="22"/>
                          <w:szCs w:val="22"/>
                        </w:rPr>
                        <w:t>Agendas from public health webinars, trainings or conferences</w:t>
                      </w:r>
                    </w:p>
                  </w:txbxContent>
                </v:textbox>
                <w10:wrap anchorx="margin"/>
              </v:rect>
            </w:pict>
          </mc:Fallback>
        </mc:AlternateContent>
      </w:r>
      <w:r w:rsidR="00BE1EE5" w:rsidRPr="00E25512">
        <w:rPr>
          <w:rFonts w:ascii="Gill Sans MT" w:hAnsi="Gill Sans MT"/>
          <w:sz w:val="22"/>
          <w:szCs w:val="20"/>
        </w:rPr>
        <w:t>None</w:t>
      </w:r>
    </w:p>
    <w:sectPr w:rsidR="00382ED2" w:rsidRPr="00E25512" w:rsidSect="00CE4421">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A4CF" w14:textId="77777777" w:rsidR="000F04CD" w:rsidRDefault="000F04CD">
      <w:r>
        <w:separator/>
      </w:r>
    </w:p>
  </w:endnote>
  <w:endnote w:type="continuationSeparator" w:id="0">
    <w:p w14:paraId="7C367CD4" w14:textId="77777777" w:rsidR="000F04CD" w:rsidRDefault="000F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FF85" w14:textId="77777777" w:rsidR="00931098" w:rsidRDefault="00931098">
    <w:pPr>
      <w:pStyle w:val="Footer"/>
      <w:rPr>
        <w:rFonts w:ascii="Gill Sans MT" w:hAnsi="Gill Sans MT"/>
        <w:sz w:val="18"/>
        <w:szCs w:val="18"/>
      </w:rPr>
    </w:pPr>
  </w:p>
  <w:p w14:paraId="201E8B9A" w14:textId="2DFBC09C" w:rsidR="00931098" w:rsidRPr="00BD0B75" w:rsidRDefault="00931098" w:rsidP="00BD0B75">
    <w:pPr>
      <w:rPr>
        <w:rFonts w:ascii="Gill Sans MT" w:hAnsi="Gill Sans MT" w:cs="Arial"/>
        <w:sz w:val="18"/>
        <w:szCs w:val="18"/>
      </w:rPr>
    </w:pPr>
    <w:r w:rsidRPr="00BD0B75">
      <w:rPr>
        <w:rFonts w:ascii="Gill Sans MT" w:hAnsi="Gill Sans MT"/>
        <w:sz w:val="18"/>
        <w:szCs w:val="18"/>
      </w:rPr>
      <w:t>For technical assistance, please contact Shannon Johnson (</w:t>
    </w:r>
    <w:r w:rsidR="000B1727">
      <w:rPr>
        <w:rFonts w:ascii="Gill Sans MT" w:hAnsi="Gill Sans MT"/>
        <w:sz w:val="18"/>
        <w:szCs w:val="18"/>
      </w:rPr>
      <w:t>J</w:t>
    </w:r>
    <w:r>
      <w:rPr>
        <w:rFonts w:ascii="Gill Sans MT" w:hAnsi="Gill Sans MT"/>
        <w:sz w:val="18"/>
        <w:szCs w:val="18"/>
      </w:rPr>
      <w:t>ohnson</w:t>
    </w:r>
    <w:r w:rsidR="000B1727">
      <w:rPr>
        <w:rFonts w:ascii="Gill Sans MT" w:hAnsi="Gill Sans MT"/>
        <w:sz w:val="18"/>
        <w:szCs w:val="18"/>
      </w:rPr>
      <w:t>S</w:t>
    </w:r>
    <w:r>
      <w:rPr>
        <w:rFonts w:ascii="Gill Sans MT" w:hAnsi="Gill Sans MT"/>
        <w:sz w:val="18"/>
        <w:szCs w:val="18"/>
      </w:rPr>
      <w:t>61@michigan.gov) at 517-284-4962</w:t>
    </w:r>
    <w:r w:rsidRPr="00BD0B75">
      <w:rPr>
        <w:rFonts w:ascii="Gill Sans MT" w:hAnsi="Gill Sans MT"/>
        <w:sz w:val="18"/>
        <w:szCs w:val="18"/>
      </w:rPr>
      <w:t xml:space="preserve"> or T</w:t>
    </w:r>
    <w:r w:rsidR="000B1727">
      <w:rPr>
        <w:rFonts w:ascii="Gill Sans MT" w:hAnsi="Gill Sans MT"/>
        <w:sz w:val="18"/>
        <w:szCs w:val="18"/>
      </w:rPr>
      <w:t>iffany Henderson</w:t>
    </w:r>
    <w:r w:rsidR="004407D5">
      <w:rPr>
        <w:rFonts w:ascii="Gill Sans MT" w:hAnsi="Gill Sans MT"/>
        <w:sz w:val="18"/>
        <w:szCs w:val="18"/>
      </w:rPr>
      <w:t xml:space="preserve"> </w:t>
    </w:r>
    <w:r w:rsidRPr="00BD0B75">
      <w:rPr>
        <w:rFonts w:ascii="Gill Sans MT" w:hAnsi="Gill Sans MT"/>
        <w:sz w:val="18"/>
        <w:szCs w:val="18"/>
      </w:rPr>
      <w:t>(</w:t>
    </w:r>
    <w:r w:rsidR="000B1727">
      <w:rPr>
        <w:rFonts w:ascii="Gill Sans MT" w:hAnsi="Gill Sans MT"/>
        <w:sz w:val="18"/>
        <w:szCs w:val="18"/>
      </w:rPr>
      <w:t>HendersonT</w:t>
    </w:r>
    <w:r w:rsidRPr="00BD0B75">
      <w:rPr>
        <w:rFonts w:ascii="Gill Sans MT" w:hAnsi="Gill Sans MT" w:cs="Arial"/>
        <w:sz w:val="18"/>
        <w:szCs w:val="18"/>
      </w:rPr>
      <w:t>1@michigan.gov</w:t>
    </w:r>
    <w:r w:rsidRPr="00BD0B75">
      <w:rPr>
        <w:rFonts w:ascii="Gill Sans MT" w:hAnsi="Gill Sans MT"/>
        <w:sz w:val="18"/>
        <w:szCs w:val="18"/>
      </w:rPr>
      <w:t xml:space="preserve">) at </w:t>
    </w:r>
    <w:r w:rsidR="000B1727">
      <w:rPr>
        <w:rFonts w:ascii="Gill Sans MT" w:hAnsi="Gill Sans MT"/>
        <w:sz w:val="18"/>
        <w:szCs w:val="18"/>
      </w:rPr>
      <w:t>517-284-4949</w:t>
    </w:r>
    <w:r w:rsidR="004407D5">
      <w:rPr>
        <w:rFonts w:ascii="Gill Sans MT" w:hAnsi="Gill Sans MT"/>
        <w:sz w:val="18"/>
        <w:szCs w:val="18"/>
      </w:rPr>
      <w:t>.</w:t>
    </w:r>
    <w:r w:rsidRPr="00BD0B75">
      <w:rPr>
        <w:rFonts w:ascii="Gill Sans MT" w:hAnsi="Gill Sans MT" w:cs="Arial"/>
        <w:sz w:val="18"/>
        <w:szCs w:val="18"/>
      </w:rPr>
      <w:t xml:space="preserve"> </w:t>
    </w:r>
  </w:p>
  <w:p w14:paraId="4EDE5734" w14:textId="77777777" w:rsidR="00931098" w:rsidRDefault="00931098">
    <w:pPr>
      <w:pStyle w:val="Footer"/>
      <w:rPr>
        <w:rFonts w:ascii="Gill Sans MT" w:hAnsi="Gill Sans MT"/>
        <w:sz w:val="18"/>
        <w:szCs w:val="18"/>
      </w:rPr>
    </w:pPr>
  </w:p>
  <w:p w14:paraId="42C451F0" w14:textId="77777777" w:rsidR="00931098" w:rsidRPr="008D0532" w:rsidRDefault="00931098" w:rsidP="008D0532">
    <w:pPr>
      <w:pStyle w:val="Footer"/>
      <w:jc w:val="center"/>
      <w:rPr>
        <w:rFonts w:ascii="Gill Sans MT" w:hAnsi="Gill Sans MT"/>
        <w:sz w:val="20"/>
        <w:szCs w:val="20"/>
      </w:rPr>
    </w:pPr>
    <w:r w:rsidRPr="008D0532">
      <w:rPr>
        <w:rStyle w:val="PageNumber"/>
        <w:rFonts w:ascii="Gill Sans MT" w:hAnsi="Gill Sans MT"/>
        <w:sz w:val="20"/>
        <w:szCs w:val="20"/>
      </w:rPr>
      <w:fldChar w:fldCharType="begin"/>
    </w:r>
    <w:r w:rsidRPr="008D0532">
      <w:rPr>
        <w:rStyle w:val="PageNumber"/>
        <w:rFonts w:ascii="Gill Sans MT" w:hAnsi="Gill Sans MT"/>
        <w:sz w:val="20"/>
        <w:szCs w:val="20"/>
      </w:rPr>
      <w:instrText xml:space="preserve"> PAGE </w:instrText>
    </w:r>
    <w:r w:rsidRPr="008D0532">
      <w:rPr>
        <w:rStyle w:val="PageNumber"/>
        <w:rFonts w:ascii="Gill Sans MT" w:hAnsi="Gill Sans MT"/>
        <w:sz w:val="20"/>
        <w:szCs w:val="20"/>
      </w:rPr>
      <w:fldChar w:fldCharType="separate"/>
    </w:r>
    <w:r>
      <w:rPr>
        <w:rStyle w:val="PageNumber"/>
        <w:rFonts w:ascii="Gill Sans MT" w:hAnsi="Gill Sans MT"/>
        <w:noProof/>
        <w:sz w:val="20"/>
        <w:szCs w:val="20"/>
      </w:rPr>
      <w:t>9</w:t>
    </w:r>
    <w:r w:rsidRPr="008D0532">
      <w:rPr>
        <w:rStyle w:val="PageNumber"/>
        <w:rFonts w:ascii="Gill Sans MT" w:hAnsi="Gill Sans MT"/>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0189" w14:textId="77777777" w:rsidR="00FE180B" w:rsidRDefault="00FE18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2187" w14:textId="77777777" w:rsidR="00FE180B" w:rsidRDefault="00FE180B">
    <w:pPr>
      <w:pStyle w:val="Footer"/>
      <w:rPr>
        <w:rFonts w:ascii="Gill Sans MT" w:hAnsi="Gill Sans MT"/>
        <w:sz w:val="18"/>
        <w:szCs w:val="18"/>
      </w:rPr>
    </w:pPr>
  </w:p>
  <w:p w14:paraId="2E5D031F" w14:textId="6FE0EE20" w:rsidR="00FE180B" w:rsidRPr="00BD0B75" w:rsidRDefault="00FE180B" w:rsidP="00BD0B75">
    <w:pPr>
      <w:rPr>
        <w:rFonts w:ascii="Gill Sans MT" w:hAnsi="Gill Sans MT" w:cs="Arial"/>
        <w:sz w:val="18"/>
        <w:szCs w:val="18"/>
      </w:rPr>
    </w:pPr>
    <w:r w:rsidRPr="00BD0B75">
      <w:rPr>
        <w:rFonts w:ascii="Gill Sans MT" w:hAnsi="Gill Sans MT"/>
        <w:sz w:val="18"/>
        <w:szCs w:val="18"/>
      </w:rPr>
      <w:t>For technical assistance, please contact Shannon Johnson (</w:t>
    </w:r>
    <w:r w:rsidR="00003740">
      <w:rPr>
        <w:rFonts w:ascii="Gill Sans MT" w:hAnsi="Gill Sans MT"/>
        <w:sz w:val="18"/>
        <w:szCs w:val="18"/>
      </w:rPr>
      <w:t>J</w:t>
    </w:r>
    <w:r>
      <w:rPr>
        <w:rFonts w:ascii="Gill Sans MT" w:hAnsi="Gill Sans MT"/>
        <w:sz w:val="18"/>
        <w:szCs w:val="18"/>
      </w:rPr>
      <w:t>ohnson</w:t>
    </w:r>
    <w:r w:rsidR="0078594A">
      <w:rPr>
        <w:rFonts w:ascii="Gill Sans MT" w:hAnsi="Gill Sans MT"/>
        <w:sz w:val="18"/>
        <w:szCs w:val="18"/>
      </w:rPr>
      <w:t>S</w:t>
    </w:r>
    <w:r>
      <w:rPr>
        <w:rFonts w:ascii="Gill Sans MT" w:hAnsi="Gill Sans MT"/>
        <w:sz w:val="18"/>
        <w:szCs w:val="18"/>
      </w:rPr>
      <w:t>61@michigan.gov) at 517-284-4962</w:t>
    </w:r>
    <w:r w:rsidRPr="00BD0B75">
      <w:rPr>
        <w:rFonts w:ascii="Gill Sans MT" w:hAnsi="Gill Sans MT"/>
        <w:sz w:val="18"/>
        <w:szCs w:val="18"/>
      </w:rPr>
      <w:t xml:space="preserve"> or T</w:t>
    </w:r>
    <w:r w:rsidR="0078594A">
      <w:rPr>
        <w:rFonts w:ascii="Gill Sans MT" w:hAnsi="Gill Sans MT"/>
        <w:sz w:val="18"/>
        <w:szCs w:val="18"/>
      </w:rPr>
      <w:t xml:space="preserve">iffany Henderson </w:t>
    </w:r>
    <w:r w:rsidRPr="00BD0B75">
      <w:rPr>
        <w:rFonts w:ascii="Gill Sans MT" w:hAnsi="Gill Sans MT"/>
        <w:sz w:val="18"/>
        <w:szCs w:val="18"/>
      </w:rPr>
      <w:t>(</w:t>
    </w:r>
    <w:r w:rsidR="0078594A">
      <w:rPr>
        <w:rFonts w:ascii="Gill Sans MT" w:hAnsi="Gill Sans MT"/>
        <w:sz w:val="18"/>
        <w:szCs w:val="18"/>
      </w:rPr>
      <w:t>HendersonT1</w:t>
    </w:r>
    <w:r w:rsidRPr="00BD0B75">
      <w:rPr>
        <w:rFonts w:ascii="Gill Sans MT" w:hAnsi="Gill Sans MT" w:cs="Arial"/>
        <w:sz w:val="18"/>
        <w:szCs w:val="18"/>
      </w:rPr>
      <w:t>@michigan.gov</w:t>
    </w:r>
    <w:r w:rsidRPr="00BD0B75">
      <w:rPr>
        <w:rFonts w:ascii="Gill Sans MT" w:hAnsi="Gill Sans MT"/>
        <w:sz w:val="18"/>
        <w:szCs w:val="18"/>
      </w:rPr>
      <w:t xml:space="preserve">) at </w:t>
    </w:r>
    <w:r w:rsidR="0078594A">
      <w:rPr>
        <w:rFonts w:ascii="Gill Sans MT" w:hAnsi="Gill Sans MT"/>
        <w:sz w:val="18"/>
        <w:szCs w:val="18"/>
      </w:rPr>
      <w:t>517-284-4949</w:t>
    </w:r>
    <w:r w:rsidR="00003740">
      <w:rPr>
        <w:rFonts w:ascii="Gill Sans MT" w:hAnsi="Gill Sans MT"/>
        <w:sz w:val="18"/>
        <w:szCs w:val="18"/>
      </w:rPr>
      <w:t>.</w:t>
    </w:r>
    <w:r w:rsidRPr="00BD0B75">
      <w:rPr>
        <w:rFonts w:ascii="Gill Sans MT" w:hAnsi="Gill Sans MT" w:cs="Arial"/>
        <w:sz w:val="18"/>
        <w:szCs w:val="18"/>
      </w:rPr>
      <w:t xml:space="preserve"> </w:t>
    </w:r>
  </w:p>
  <w:p w14:paraId="414D9640" w14:textId="77777777" w:rsidR="00FE180B" w:rsidRDefault="00FE180B">
    <w:pPr>
      <w:pStyle w:val="Footer"/>
      <w:rPr>
        <w:rFonts w:ascii="Gill Sans MT" w:hAnsi="Gill Sans MT"/>
        <w:sz w:val="18"/>
        <w:szCs w:val="18"/>
      </w:rPr>
    </w:pPr>
  </w:p>
  <w:p w14:paraId="5889F4DB" w14:textId="77777777" w:rsidR="00FE180B" w:rsidRPr="008D0532" w:rsidRDefault="00FE180B" w:rsidP="008D0532">
    <w:pPr>
      <w:pStyle w:val="Footer"/>
      <w:jc w:val="center"/>
      <w:rPr>
        <w:rFonts w:ascii="Gill Sans MT" w:hAnsi="Gill Sans MT"/>
        <w:sz w:val="20"/>
        <w:szCs w:val="20"/>
      </w:rPr>
    </w:pPr>
    <w:r w:rsidRPr="008D0532">
      <w:rPr>
        <w:rStyle w:val="PageNumber"/>
        <w:rFonts w:ascii="Gill Sans MT" w:hAnsi="Gill Sans MT"/>
        <w:sz w:val="20"/>
        <w:szCs w:val="20"/>
      </w:rPr>
      <w:fldChar w:fldCharType="begin"/>
    </w:r>
    <w:r w:rsidRPr="008D0532">
      <w:rPr>
        <w:rStyle w:val="PageNumber"/>
        <w:rFonts w:ascii="Gill Sans MT" w:hAnsi="Gill Sans MT"/>
        <w:sz w:val="20"/>
        <w:szCs w:val="20"/>
      </w:rPr>
      <w:instrText xml:space="preserve"> PAGE </w:instrText>
    </w:r>
    <w:r w:rsidRPr="008D0532">
      <w:rPr>
        <w:rStyle w:val="PageNumber"/>
        <w:rFonts w:ascii="Gill Sans MT" w:hAnsi="Gill Sans MT"/>
        <w:sz w:val="20"/>
        <w:szCs w:val="20"/>
      </w:rPr>
      <w:fldChar w:fldCharType="separate"/>
    </w:r>
    <w:r>
      <w:rPr>
        <w:rStyle w:val="PageNumber"/>
        <w:rFonts w:ascii="Gill Sans MT" w:hAnsi="Gill Sans MT"/>
        <w:noProof/>
        <w:sz w:val="20"/>
        <w:szCs w:val="20"/>
      </w:rPr>
      <w:t>9</w:t>
    </w:r>
    <w:r w:rsidRPr="008D0532">
      <w:rPr>
        <w:rStyle w:val="PageNumber"/>
        <w:rFonts w:ascii="Gill Sans MT" w:hAnsi="Gill Sans MT"/>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88E2" w14:textId="77777777" w:rsidR="00FE180B" w:rsidRDefault="00FE18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D2A4" w14:textId="77777777" w:rsidR="00814A01" w:rsidRDefault="00814A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AC73" w14:textId="77777777" w:rsidR="00814A01" w:rsidRDefault="00814A01">
    <w:pPr>
      <w:pStyle w:val="Footer"/>
      <w:rPr>
        <w:rFonts w:ascii="Gill Sans MT" w:hAnsi="Gill Sans MT"/>
        <w:sz w:val="18"/>
        <w:szCs w:val="18"/>
      </w:rPr>
    </w:pPr>
  </w:p>
  <w:p w14:paraId="7242985B" w14:textId="485CEA83" w:rsidR="00814A01" w:rsidRPr="00BD0B75" w:rsidRDefault="00814A01" w:rsidP="00BD0B75">
    <w:pPr>
      <w:rPr>
        <w:rFonts w:ascii="Gill Sans MT" w:hAnsi="Gill Sans MT" w:cs="Arial"/>
        <w:sz w:val="18"/>
        <w:szCs w:val="18"/>
      </w:rPr>
    </w:pPr>
    <w:r w:rsidRPr="00BD0B75">
      <w:rPr>
        <w:rFonts w:ascii="Gill Sans MT" w:hAnsi="Gill Sans MT"/>
        <w:sz w:val="18"/>
        <w:szCs w:val="18"/>
      </w:rPr>
      <w:t>For technical assistance, please contact Shannon Johnson (</w:t>
    </w:r>
    <w:r w:rsidR="00003740">
      <w:rPr>
        <w:rFonts w:ascii="Gill Sans MT" w:hAnsi="Gill Sans MT"/>
        <w:sz w:val="18"/>
        <w:szCs w:val="18"/>
      </w:rPr>
      <w:t>J</w:t>
    </w:r>
    <w:r>
      <w:rPr>
        <w:rFonts w:ascii="Gill Sans MT" w:hAnsi="Gill Sans MT"/>
        <w:sz w:val="18"/>
        <w:szCs w:val="18"/>
      </w:rPr>
      <w:t>ohnsonS61@michigan.gov) at 517-284-4962</w:t>
    </w:r>
    <w:r w:rsidRPr="00BD0B75">
      <w:rPr>
        <w:rFonts w:ascii="Gill Sans MT" w:hAnsi="Gill Sans MT"/>
        <w:sz w:val="18"/>
        <w:szCs w:val="18"/>
      </w:rPr>
      <w:t xml:space="preserve"> or T</w:t>
    </w:r>
    <w:r>
      <w:rPr>
        <w:rFonts w:ascii="Gill Sans MT" w:hAnsi="Gill Sans MT"/>
        <w:sz w:val="18"/>
        <w:szCs w:val="18"/>
      </w:rPr>
      <w:t xml:space="preserve">iffany Henderson </w:t>
    </w:r>
    <w:r w:rsidRPr="00BD0B75">
      <w:rPr>
        <w:rFonts w:ascii="Gill Sans MT" w:hAnsi="Gill Sans MT"/>
        <w:sz w:val="18"/>
        <w:szCs w:val="18"/>
      </w:rPr>
      <w:t>(</w:t>
    </w:r>
    <w:r>
      <w:rPr>
        <w:rFonts w:ascii="Gill Sans MT" w:hAnsi="Gill Sans MT"/>
        <w:sz w:val="18"/>
        <w:szCs w:val="18"/>
      </w:rPr>
      <w:t>HendersonT1</w:t>
    </w:r>
    <w:r w:rsidRPr="00BD0B75">
      <w:rPr>
        <w:rFonts w:ascii="Gill Sans MT" w:hAnsi="Gill Sans MT" w:cs="Arial"/>
        <w:sz w:val="18"/>
        <w:szCs w:val="18"/>
      </w:rPr>
      <w:t>@michigan.gov</w:t>
    </w:r>
    <w:r w:rsidRPr="00BD0B75">
      <w:rPr>
        <w:rFonts w:ascii="Gill Sans MT" w:hAnsi="Gill Sans MT"/>
        <w:sz w:val="18"/>
        <w:szCs w:val="18"/>
      </w:rPr>
      <w:t xml:space="preserve">) at </w:t>
    </w:r>
    <w:r>
      <w:rPr>
        <w:rFonts w:ascii="Gill Sans MT" w:hAnsi="Gill Sans MT"/>
        <w:sz w:val="18"/>
        <w:szCs w:val="18"/>
      </w:rPr>
      <w:t>517-284-4949</w:t>
    </w:r>
    <w:r w:rsidR="00003740">
      <w:rPr>
        <w:rFonts w:ascii="Gill Sans MT" w:hAnsi="Gill Sans MT"/>
        <w:sz w:val="18"/>
        <w:szCs w:val="18"/>
      </w:rPr>
      <w:t>.</w:t>
    </w:r>
    <w:r w:rsidRPr="00BD0B75">
      <w:rPr>
        <w:rFonts w:ascii="Gill Sans MT" w:hAnsi="Gill Sans MT" w:cs="Arial"/>
        <w:sz w:val="18"/>
        <w:szCs w:val="18"/>
      </w:rPr>
      <w:t xml:space="preserve"> </w:t>
    </w:r>
  </w:p>
  <w:p w14:paraId="7FDBE06D" w14:textId="77777777" w:rsidR="00814A01" w:rsidRDefault="00814A01">
    <w:pPr>
      <w:pStyle w:val="Footer"/>
      <w:rPr>
        <w:rFonts w:ascii="Gill Sans MT" w:hAnsi="Gill Sans MT"/>
        <w:sz w:val="18"/>
        <w:szCs w:val="18"/>
      </w:rPr>
    </w:pPr>
  </w:p>
  <w:p w14:paraId="313DC217" w14:textId="77777777" w:rsidR="00814A01" w:rsidRPr="008D0532" w:rsidRDefault="00814A01" w:rsidP="008D0532">
    <w:pPr>
      <w:pStyle w:val="Footer"/>
      <w:jc w:val="center"/>
      <w:rPr>
        <w:rFonts w:ascii="Gill Sans MT" w:hAnsi="Gill Sans MT"/>
        <w:sz w:val="20"/>
        <w:szCs w:val="20"/>
      </w:rPr>
    </w:pPr>
    <w:r w:rsidRPr="008D0532">
      <w:rPr>
        <w:rStyle w:val="PageNumber"/>
        <w:rFonts w:ascii="Gill Sans MT" w:hAnsi="Gill Sans MT"/>
        <w:sz w:val="20"/>
        <w:szCs w:val="20"/>
      </w:rPr>
      <w:fldChar w:fldCharType="begin"/>
    </w:r>
    <w:r w:rsidRPr="008D0532">
      <w:rPr>
        <w:rStyle w:val="PageNumber"/>
        <w:rFonts w:ascii="Gill Sans MT" w:hAnsi="Gill Sans MT"/>
        <w:sz w:val="20"/>
        <w:szCs w:val="20"/>
      </w:rPr>
      <w:instrText xml:space="preserve"> PAGE </w:instrText>
    </w:r>
    <w:r w:rsidRPr="008D0532">
      <w:rPr>
        <w:rStyle w:val="PageNumber"/>
        <w:rFonts w:ascii="Gill Sans MT" w:hAnsi="Gill Sans MT"/>
        <w:sz w:val="20"/>
        <w:szCs w:val="20"/>
      </w:rPr>
      <w:fldChar w:fldCharType="separate"/>
    </w:r>
    <w:r>
      <w:rPr>
        <w:rStyle w:val="PageNumber"/>
        <w:rFonts w:ascii="Gill Sans MT" w:hAnsi="Gill Sans MT"/>
        <w:noProof/>
        <w:sz w:val="20"/>
        <w:szCs w:val="20"/>
      </w:rPr>
      <w:t>9</w:t>
    </w:r>
    <w:r w:rsidRPr="008D0532">
      <w:rPr>
        <w:rStyle w:val="PageNumber"/>
        <w:rFonts w:ascii="Gill Sans MT" w:hAnsi="Gill Sans MT"/>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7EC8" w14:textId="77777777" w:rsidR="00814A01" w:rsidRDefault="00814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5025" w14:textId="77777777" w:rsidR="000F04CD" w:rsidRDefault="000F04CD">
      <w:r>
        <w:separator/>
      </w:r>
    </w:p>
  </w:footnote>
  <w:footnote w:type="continuationSeparator" w:id="0">
    <w:p w14:paraId="0F65F364" w14:textId="77777777" w:rsidR="000F04CD" w:rsidRDefault="000F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22B5" w14:textId="77777777" w:rsidR="00931098" w:rsidRDefault="00931098">
    <w:pPr>
      <w:pStyle w:val="Header"/>
    </w:pPr>
    <w:r>
      <w:rPr>
        <w:noProof/>
      </w:rPr>
      <mc:AlternateContent>
        <mc:Choice Requires="wps">
          <w:drawing>
            <wp:anchor distT="0" distB="0" distL="114300" distR="114300" simplePos="0" relativeHeight="251659264" behindDoc="0" locked="0" layoutInCell="1" allowOverlap="1" wp14:anchorId="31F3949A" wp14:editId="68989443">
              <wp:simplePos x="0" y="0"/>
              <wp:positionH relativeFrom="column">
                <wp:posOffset>914400</wp:posOffset>
              </wp:positionH>
              <wp:positionV relativeFrom="paragraph">
                <wp:posOffset>114300</wp:posOffset>
              </wp:positionV>
              <wp:extent cx="5829300" cy="685800"/>
              <wp:effectExtent l="0" t="0" r="0" b="0"/>
              <wp:wrapNone/>
              <wp:docPr id="1642167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70633" w14:textId="77777777" w:rsidR="00931098" w:rsidRPr="00952693" w:rsidRDefault="00931098"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40F58BD9" w14:textId="3D601A2B" w:rsidR="00931098" w:rsidRPr="00952693" w:rsidRDefault="00931098" w:rsidP="00462103">
                          <w:pPr>
                            <w:jc w:val="center"/>
                            <w:rPr>
                              <w:rFonts w:ascii="Gill Sans MT" w:hAnsi="Gill Sans MT"/>
                              <w:sz w:val="20"/>
                              <w:szCs w:val="20"/>
                            </w:rPr>
                          </w:pPr>
                          <w:r w:rsidRPr="00952693">
                            <w:rPr>
                              <w:rFonts w:ascii="Gill Sans MT" w:hAnsi="Gill Sans MT"/>
                              <w:sz w:val="20"/>
                              <w:szCs w:val="20"/>
                            </w:rPr>
                            <w:t>Tool 20</w:t>
                          </w:r>
                          <w:r>
                            <w:rPr>
                              <w:rFonts w:ascii="Gill Sans MT" w:hAnsi="Gill Sans MT"/>
                              <w:sz w:val="20"/>
                              <w:szCs w:val="20"/>
                            </w:rPr>
                            <w:t>2</w:t>
                          </w:r>
                          <w:r w:rsidR="004407D5">
                            <w:rPr>
                              <w:rFonts w:ascii="Gill Sans MT" w:hAnsi="Gill Sans MT"/>
                              <w:sz w:val="20"/>
                              <w:szCs w:val="20"/>
                            </w:rPr>
                            <w:t>6</w:t>
                          </w:r>
                          <w:r>
                            <w:rPr>
                              <w:rFonts w:ascii="Gill Sans MT" w:hAnsi="Gill Sans MT"/>
                              <w:sz w:val="20"/>
                              <w:szCs w:val="20"/>
                            </w:rPr>
                            <w:t xml:space="preserve"> – MPR Indicator Guide</w:t>
                          </w:r>
                        </w:p>
                        <w:p w14:paraId="2702DBF3" w14:textId="77777777" w:rsidR="00931098" w:rsidRPr="00952693" w:rsidRDefault="00931098" w:rsidP="00952693">
                          <w:pPr>
                            <w:jc w:val="center"/>
                            <w:rPr>
                              <w:rFonts w:ascii="Gill Sans MT" w:hAnsi="Gill Sans MT"/>
                              <w:b/>
                              <w:sz w:val="32"/>
                              <w:szCs w:val="32"/>
                            </w:rPr>
                          </w:pPr>
                          <w:r>
                            <w:rPr>
                              <w:rFonts w:ascii="Gill Sans MT" w:hAnsi="Gill Sans MT"/>
                              <w:b/>
                              <w:sz w:val="32"/>
                              <w:szCs w:val="32"/>
                            </w:rPr>
                            <w:t>Section III: General Communicable Disease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3949A" id="_x0000_t202" coordsize="21600,21600" o:spt="202" path="m,l,21600r21600,l21600,xe">
              <v:stroke joinstyle="miter"/>
              <v:path gradientshapeok="t" o:connecttype="rect"/>
            </v:shapetype>
            <v:shape id="Text Box 4" o:spid="_x0000_s1031" type="#_x0000_t202" style="position:absolute;margin-left:1in;margin-top:9pt;width:45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" stroked="f">
              <v:textbox>
                <w:txbxContent>
                  <w:p w14:paraId="13370633" w14:textId="77777777" w:rsidR="00931098" w:rsidRPr="00952693" w:rsidRDefault="00931098"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40F58BD9" w14:textId="3D601A2B" w:rsidR="00931098" w:rsidRPr="00952693" w:rsidRDefault="00931098" w:rsidP="00462103">
                    <w:pPr>
                      <w:jc w:val="center"/>
                      <w:rPr>
                        <w:rFonts w:ascii="Gill Sans MT" w:hAnsi="Gill Sans MT"/>
                        <w:sz w:val="20"/>
                        <w:szCs w:val="20"/>
                      </w:rPr>
                    </w:pPr>
                    <w:r w:rsidRPr="00952693">
                      <w:rPr>
                        <w:rFonts w:ascii="Gill Sans MT" w:hAnsi="Gill Sans MT"/>
                        <w:sz w:val="20"/>
                        <w:szCs w:val="20"/>
                      </w:rPr>
                      <w:t>Tool 20</w:t>
                    </w:r>
                    <w:r>
                      <w:rPr>
                        <w:rFonts w:ascii="Gill Sans MT" w:hAnsi="Gill Sans MT"/>
                        <w:sz w:val="20"/>
                        <w:szCs w:val="20"/>
                      </w:rPr>
                      <w:t>2</w:t>
                    </w:r>
                    <w:r w:rsidR="004407D5">
                      <w:rPr>
                        <w:rFonts w:ascii="Gill Sans MT" w:hAnsi="Gill Sans MT"/>
                        <w:sz w:val="20"/>
                        <w:szCs w:val="20"/>
                      </w:rPr>
                      <w:t>6</w:t>
                    </w:r>
                    <w:r>
                      <w:rPr>
                        <w:rFonts w:ascii="Gill Sans MT" w:hAnsi="Gill Sans MT"/>
                        <w:sz w:val="20"/>
                        <w:szCs w:val="20"/>
                      </w:rPr>
                      <w:t xml:space="preserve"> – MPR Indicator Guide</w:t>
                    </w:r>
                  </w:p>
                  <w:p w14:paraId="2702DBF3" w14:textId="77777777" w:rsidR="00931098" w:rsidRPr="00952693" w:rsidRDefault="00931098" w:rsidP="00952693">
                    <w:pPr>
                      <w:jc w:val="center"/>
                      <w:rPr>
                        <w:rFonts w:ascii="Gill Sans MT" w:hAnsi="Gill Sans MT"/>
                        <w:b/>
                        <w:sz w:val="32"/>
                        <w:szCs w:val="32"/>
                      </w:rPr>
                    </w:pPr>
                    <w:r>
                      <w:rPr>
                        <w:rFonts w:ascii="Gill Sans MT" w:hAnsi="Gill Sans MT"/>
                        <w:b/>
                        <w:sz w:val="32"/>
                        <w:szCs w:val="32"/>
                      </w:rPr>
                      <w:t>Section III: General Communicable Disease Control</w:t>
                    </w:r>
                  </w:p>
                </w:txbxContent>
              </v:textbox>
            </v:shape>
          </w:pict>
        </mc:Fallback>
      </mc:AlternateContent>
    </w:r>
    <w:r>
      <w:rPr>
        <w:noProof/>
      </w:rPr>
      <w:drawing>
        <wp:inline distT="0" distB="0" distL="0" distR="0" wp14:anchorId="407CB0A5" wp14:editId="0A918FC6">
          <wp:extent cx="752475" cy="800100"/>
          <wp:effectExtent l="0" t="0" r="9525" b="0"/>
          <wp:docPr id="90013748" name="Picture 90013748"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6B885A42" w14:textId="77777777" w:rsidR="00931098" w:rsidRDefault="00931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4368" w14:textId="77777777" w:rsidR="00FE180B" w:rsidRDefault="00FE1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83DC" w14:textId="77777777" w:rsidR="00FE180B" w:rsidRDefault="00FE180B">
    <w:pPr>
      <w:pStyle w:val="Header"/>
    </w:pPr>
    <w:r>
      <w:rPr>
        <w:noProof/>
      </w:rPr>
      <mc:AlternateContent>
        <mc:Choice Requires="wps">
          <w:drawing>
            <wp:anchor distT="0" distB="0" distL="114300" distR="114300" simplePos="0" relativeHeight="251661312" behindDoc="0" locked="0" layoutInCell="1" allowOverlap="1" wp14:anchorId="73BEDD75" wp14:editId="7C42C63D">
              <wp:simplePos x="0" y="0"/>
              <wp:positionH relativeFrom="column">
                <wp:posOffset>914400</wp:posOffset>
              </wp:positionH>
              <wp:positionV relativeFrom="paragraph">
                <wp:posOffset>114300</wp:posOffset>
              </wp:positionV>
              <wp:extent cx="5829300" cy="685800"/>
              <wp:effectExtent l="0" t="0" r="0" b="0"/>
              <wp:wrapNone/>
              <wp:docPr id="1779914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D8AE8" w14:textId="77777777" w:rsidR="00FE180B" w:rsidRPr="00952693" w:rsidRDefault="00FE180B"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4A46CDE8" w14:textId="53A333C6" w:rsidR="00FE180B" w:rsidRPr="00952693" w:rsidRDefault="00FE180B" w:rsidP="00462103">
                          <w:pPr>
                            <w:jc w:val="center"/>
                            <w:rPr>
                              <w:rFonts w:ascii="Gill Sans MT" w:hAnsi="Gill Sans MT"/>
                              <w:sz w:val="20"/>
                              <w:szCs w:val="20"/>
                            </w:rPr>
                          </w:pPr>
                          <w:r w:rsidRPr="00952693">
                            <w:rPr>
                              <w:rFonts w:ascii="Gill Sans MT" w:hAnsi="Gill Sans MT"/>
                              <w:sz w:val="20"/>
                              <w:szCs w:val="20"/>
                            </w:rPr>
                            <w:t>Tool 20</w:t>
                          </w:r>
                          <w:r>
                            <w:rPr>
                              <w:rFonts w:ascii="Gill Sans MT" w:hAnsi="Gill Sans MT"/>
                              <w:sz w:val="20"/>
                              <w:szCs w:val="20"/>
                            </w:rPr>
                            <w:t>2</w:t>
                          </w:r>
                          <w:r w:rsidR="00C44245">
                            <w:rPr>
                              <w:rFonts w:ascii="Gill Sans MT" w:hAnsi="Gill Sans MT"/>
                              <w:sz w:val="20"/>
                              <w:szCs w:val="20"/>
                            </w:rPr>
                            <w:t>6</w:t>
                          </w:r>
                          <w:r>
                            <w:rPr>
                              <w:rFonts w:ascii="Gill Sans MT" w:hAnsi="Gill Sans MT"/>
                              <w:sz w:val="20"/>
                              <w:szCs w:val="20"/>
                            </w:rPr>
                            <w:t xml:space="preserve"> – MPR Indicator Guide</w:t>
                          </w:r>
                        </w:p>
                        <w:p w14:paraId="19561F37" w14:textId="77777777" w:rsidR="00FE180B" w:rsidRPr="00952693" w:rsidRDefault="00FE180B" w:rsidP="00952693">
                          <w:pPr>
                            <w:jc w:val="center"/>
                            <w:rPr>
                              <w:rFonts w:ascii="Gill Sans MT" w:hAnsi="Gill Sans MT"/>
                              <w:b/>
                              <w:sz w:val="32"/>
                              <w:szCs w:val="32"/>
                            </w:rPr>
                          </w:pPr>
                          <w:r>
                            <w:rPr>
                              <w:rFonts w:ascii="Gill Sans MT" w:hAnsi="Gill Sans MT"/>
                              <w:b/>
                              <w:sz w:val="32"/>
                              <w:szCs w:val="32"/>
                            </w:rPr>
                            <w:t>Section III: General Communicable Disease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EDD75" id="_x0000_t202" coordsize="21600,21600" o:spt="202" path="m,l,21600r21600,l21600,xe">
              <v:stroke joinstyle="miter"/>
              <v:path gradientshapeok="t" o:connecttype="rect"/>
            </v:shapetype>
            <v:shape id="_x0000_s1032" type="#_x0000_t202" style="position:absolute;margin-left:1in;margin-top:9pt;width:45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" stroked="f">
              <v:textbox>
                <w:txbxContent>
                  <w:p w14:paraId="6B7D8AE8" w14:textId="77777777" w:rsidR="00FE180B" w:rsidRPr="00952693" w:rsidRDefault="00FE180B"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4A46CDE8" w14:textId="53A333C6" w:rsidR="00FE180B" w:rsidRPr="00952693" w:rsidRDefault="00FE180B" w:rsidP="00462103">
                    <w:pPr>
                      <w:jc w:val="center"/>
                      <w:rPr>
                        <w:rFonts w:ascii="Gill Sans MT" w:hAnsi="Gill Sans MT"/>
                        <w:sz w:val="20"/>
                        <w:szCs w:val="20"/>
                      </w:rPr>
                    </w:pPr>
                    <w:r w:rsidRPr="00952693">
                      <w:rPr>
                        <w:rFonts w:ascii="Gill Sans MT" w:hAnsi="Gill Sans MT"/>
                        <w:sz w:val="20"/>
                        <w:szCs w:val="20"/>
                      </w:rPr>
                      <w:t>Tool 20</w:t>
                    </w:r>
                    <w:r>
                      <w:rPr>
                        <w:rFonts w:ascii="Gill Sans MT" w:hAnsi="Gill Sans MT"/>
                        <w:sz w:val="20"/>
                        <w:szCs w:val="20"/>
                      </w:rPr>
                      <w:t>2</w:t>
                    </w:r>
                    <w:r w:rsidR="00C44245">
                      <w:rPr>
                        <w:rFonts w:ascii="Gill Sans MT" w:hAnsi="Gill Sans MT"/>
                        <w:sz w:val="20"/>
                        <w:szCs w:val="20"/>
                      </w:rPr>
                      <w:t>6</w:t>
                    </w:r>
                    <w:r>
                      <w:rPr>
                        <w:rFonts w:ascii="Gill Sans MT" w:hAnsi="Gill Sans MT"/>
                        <w:sz w:val="20"/>
                        <w:szCs w:val="20"/>
                      </w:rPr>
                      <w:t xml:space="preserve"> – MPR Indicator Guide</w:t>
                    </w:r>
                  </w:p>
                  <w:p w14:paraId="19561F37" w14:textId="77777777" w:rsidR="00FE180B" w:rsidRPr="00952693" w:rsidRDefault="00FE180B" w:rsidP="00952693">
                    <w:pPr>
                      <w:jc w:val="center"/>
                      <w:rPr>
                        <w:rFonts w:ascii="Gill Sans MT" w:hAnsi="Gill Sans MT"/>
                        <w:b/>
                        <w:sz w:val="32"/>
                        <w:szCs w:val="32"/>
                      </w:rPr>
                    </w:pPr>
                    <w:r>
                      <w:rPr>
                        <w:rFonts w:ascii="Gill Sans MT" w:hAnsi="Gill Sans MT"/>
                        <w:b/>
                        <w:sz w:val="32"/>
                        <w:szCs w:val="32"/>
                      </w:rPr>
                      <w:t>Section III: General Communicable Disease Control</w:t>
                    </w:r>
                  </w:p>
                </w:txbxContent>
              </v:textbox>
            </v:shape>
          </w:pict>
        </mc:Fallback>
      </mc:AlternateContent>
    </w:r>
    <w:r>
      <w:rPr>
        <w:noProof/>
      </w:rPr>
      <w:drawing>
        <wp:inline distT="0" distB="0" distL="0" distR="0" wp14:anchorId="28BC125D" wp14:editId="52194B88">
          <wp:extent cx="752475" cy="800100"/>
          <wp:effectExtent l="0" t="0" r="9525" b="0"/>
          <wp:docPr id="2042274609" name="Picture 2042274609"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2C405AAD" w14:textId="77777777" w:rsidR="00FE180B" w:rsidRDefault="00FE18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1A84" w14:textId="77777777" w:rsidR="00FE180B" w:rsidRDefault="00FE18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1678" w14:textId="77777777" w:rsidR="00814A01" w:rsidRDefault="00814A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6EF8" w14:textId="77777777" w:rsidR="00814A01" w:rsidRDefault="00814A01">
    <w:pPr>
      <w:pStyle w:val="Header"/>
    </w:pPr>
    <w:r>
      <w:rPr>
        <w:noProof/>
      </w:rPr>
      <mc:AlternateContent>
        <mc:Choice Requires="wps">
          <w:drawing>
            <wp:anchor distT="0" distB="0" distL="114300" distR="114300" simplePos="0" relativeHeight="251665408" behindDoc="0" locked="0" layoutInCell="1" allowOverlap="1" wp14:anchorId="0FC2C0F8" wp14:editId="3D71ADFB">
              <wp:simplePos x="0" y="0"/>
              <wp:positionH relativeFrom="column">
                <wp:posOffset>914400</wp:posOffset>
              </wp:positionH>
              <wp:positionV relativeFrom="paragraph">
                <wp:posOffset>114300</wp:posOffset>
              </wp:positionV>
              <wp:extent cx="5829300" cy="685800"/>
              <wp:effectExtent l="0" t="0" r="0" b="0"/>
              <wp:wrapNone/>
              <wp:docPr id="528753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05ECA" w14:textId="77777777" w:rsidR="00814A01" w:rsidRPr="00952693" w:rsidRDefault="00814A01"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9715449" w14:textId="0FCBCCBC" w:rsidR="00814A01" w:rsidRPr="00952693" w:rsidRDefault="00814A01" w:rsidP="00462103">
                          <w:pPr>
                            <w:jc w:val="center"/>
                            <w:rPr>
                              <w:rFonts w:ascii="Gill Sans MT" w:hAnsi="Gill Sans MT"/>
                              <w:sz w:val="20"/>
                              <w:szCs w:val="20"/>
                            </w:rPr>
                          </w:pPr>
                          <w:r w:rsidRPr="00952693">
                            <w:rPr>
                              <w:rFonts w:ascii="Gill Sans MT" w:hAnsi="Gill Sans MT"/>
                              <w:sz w:val="20"/>
                              <w:szCs w:val="20"/>
                            </w:rPr>
                            <w:t>Tool 20</w:t>
                          </w:r>
                          <w:r>
                            <w:rPr>
                              <w:rFonts w:ascii="Gill Sans MT" w:hAnsi="Gill Sans MT"/>
                              <w:sz w:val="20"/>
                              <w:szCs w:val="20"/>
                            </w:rPr>
                            <w:t>2</w:t>
                          </w:r>
                          <w:r w:rsidR="00C44245">
                            <w:rPr>
                              <w:rFonts w:ascii="Gill Sans MT" w:hAnsi="Gill Sans MT"/>
                              <w:sz w:val="20"/>
                              <w:szCs w:val="20"/>
                            </w:rPr>
                            <w:t>6</w:t>
                          </w:r>
                          <w:r>
                            <w:rPr>
                              <w:rFonts w:ascii="Gill Sans MT" w:hAnsi="Gill Sans MT"/>
                              <w:sz w:val="20"/>
                              <w:szCs w:val="20"/>
                            </w:rPr>
                            <w:t xml:space="preserve"> – MPR Indicator Guide</w:t>
                          </w:r>
                        </w:p>
                        <w:p w14:paraId="5BBB3362" w14:textId="77777777" w:rsidR="00814A01" w:rsidRPr="00952693" w:rsidRDefault="00814A01" w:rsidP="00952693">
                          <w:pPr>
                            <w:jc w:val="center"/>
                            <w:rPr>
                              <w:rFonts w:ascii="Gill Sans MT" w:hAnsi="Gill Sans MT"/>
                              <w:b/>
                              <w:sz w:val="32"/>
                              <w:szCs w:val="32"/>
                            </w:rPr>
                          </w:pPr>
                          <w:r>
                            <w:rPr>
                              <w:rFonts w:ascii="Gill Sans MT" w:hAnsi="Gill Sans MT"/>
                              <w:b/>
                              <w:sz w:val="32"/>
                              <w:szCs w:val="32"/>
                            </w:rPr>
                            <w:t>Section III: General Communicable Disease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2C0F8" id="_x0000_t202" coordsize="21600,21600" o:spt="202" path="m,l,21600r21600,l21600,xe">
              <v:stroke joinstyle="miter"/>
              <v:path gradientshapeok="t" o:connecttype="rect"/>
            </v:shapetype>
            <v:shape id="_x0000_s1033" type="#_x0000_t202" style="position:absolute;margin-left:1in;margin-top:9pt;width:459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" stroked="f">
              <v:textbox>
                <w:txbxContent>
                  <w:p w14:paraId="7DF05ECA" w14:textId="77777777" w:rsidR="00814A01" w:rsidRPr="00952693" w:rsidRDefault="00814A01"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09715449" w14:textId="0FCBCCBC" w:rsidR="00814A01" w:rsidRPr="00952693" w:rsidRDefault="00814A01" w:rsidP="00462103">
                    <w:pPr>
                      <w:jc w:val="center"/>
                      <w:rPr>
                        <w:rFonts w:ascii="Gill Sans MT" w:hAnsi="Gill Sans MT"/>
                        <w:sz w:val="20"/>
                        <w:szCs w:val="20"/>
                      </w:rPr>
                    </w:pPr>
                    <w:r w:rsidRPr="00952693">
                      <w:rPr>
                        <w:rFonts w:ascii="Gill Sans MT" w:hAnsi="Gill Sans MT"/>
                        <w:sz w:val="20"/>
                        <w:szCs w:val="20"/>
                      </w:rPr>
                      <w:t>Tool 20</w:t>
                    </w:r>
                    <w:r>
                      <w:rPr>
                        <w:rFonts w:ascii="Gill Sans MT" w:hAnsi="Gill Sans MT"/>
                        <w:sz w:val="20"/>
                        <w:szCs w:val="20"/>
                      </w:rPr>
                      <w:t>2</w:t>
                    </w:r>
                    <w:r w:rsidR="00C44245">
                      <w:rPr>
                        <w:rFonts w:ascii="Gill Sans MT" w:hAnsi="Gill Sans MT"/>
                        <w:sz w:val="20"/>
                        <w:szCs w:val="20"/>
                      </w:rPr>
                      <w:t>6</w:t>
                    </w:r>
                    <w:r>
                      <w:rPr>
                        <w:rFonts w:ascii="Gill Sans MT" w:hAnsi="Gill Sans MT"/>
                        <w:sz w:val="20"/>
                        <w:szCs w:val="20"/>
                      </w:rPr>
                      <w:t xml:space="preserve"> – MPR Indicator Guide</w:t>
                    </w:r>
                  </w:p>
                  <w:p w14:paraId="5BBB3362" w14:textId="77777777" w:rsidR="00814A01" w:rsidRPr="00952693" w:rsidRDefault="00814A01" w:rsidP="00952693">
                    <w:pPr>
                      <w:jc w:val="center"/>
                      <w:rPr>
                        <w:rFonts w:ascii="Gill Sans MT" w:hAnsi="Gill Sans MT"/>
                        <w:b/>
                        <w:sz w:val="32"/>
                        <w:szCs w:val="32"/>
                      </w:rPr>
                    </w:pPr>
                    <w:r>
                      <w:rPr>
                        <w:rFonts w:ascii="Gill Sans MT" w:hAnsi="Gill Sans MT"/>
                        <w:b/>
                        <w:sz w:val="32"/>
                        <w:szCs w:val="32"/>
                      </w:rPr>
                      <w:t>Section III: General Communicable Disease Control</w:t>
                    </w:r>
                  </w:p>
                </w:txbxContent>
              </v:textbox>
            </v:shape>
          </w:pict>
        </mc:Fallback>
      </mc:AlternateContent>
    </w:r>
    <w:r>
      <w:rPr>
        <w:noProof/>
      </w:rPr>
      <w:drawing>
        <wp:inline distT="0" distB="0" distL="0" distR="0" wp14:anchorId="4D2C3F63" wp14:editId="3588A490">
          <wp:extent cx="752475" cy="800100"/>
          <wp:effectExtent l="0" t="0" r="9525" b="0"/>
          <wp:docPr id="916495281" name="Picture 91649528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t xml:space="preserve">          </w:t>
    </w:r>
  </w:p>
  <w:p w14:paraId="2608F9DC" w14:textId="77777777" w:rsidR="00814A01" w:rsidRDefault="00814A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59C5" w14:textId="77777777" w:rsidR="00814A01" w:rsidRDefault="00814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7F5"/>
    <w:multiLevelType w:val="hybridMultilevel"/>
    <w:tmpl w:val="E5AA6610"/>
    <w:lvl w:ilvl="0" w:tplc="DE7E2454">
      <w:start w:val="1"/>
      <w:numFmt w:val="bullet"/>
      <w:lvlText w:val=""/>
      <w:lvlJc w:val="left"/>
      <w:pPr>
        <w:ind w:left="1080" w:hanging="360"/>
      </w:pPr>
      <w:rPr>
        <w:rFonts w:ascii="Symbol" w:hAnsi="Symbol"/>
      </w:rPr>
    </w:lvl>
    <w:lvl w:ilvl="1" w:tplc="FC32D334">
      <w:start w:val="1"/>
      <w:numFmt w:val="bullet"/>
      <w:lvlText w:val=""/>
      <w:lvlJc w:val="left"/>
      <w:pPr>
        <w:ind w:left="1080" w:hanging="360"/>
      </w:pPr>
      <w:rPr>
        <w:rFonts w:ascii="Symbol" w:hAnsi="Symbol"/>
      </w:rPr>
    </w:lvl>
    <w:lvl w:ilvl="2" w:tplc="F8126D5A">
      <w:start w:val="1"/>
      <w:numFmt w:val="bullet"/>
      <w:lvlText w:val=""/>
      <w:lvlJc w:val="left"/>
      <w:pPr>
        <w:ind w:left="1080" w:hanging="360"/>
      </w:pPr>
      <w:rPr>
        <w:rFonts w:ascii="Symbol" w:hAnsi="Symbol"/>
      </w:rPr>
    </w:lvl>
    <w:lvl w:ilvl="3" w:tplc="82AC725A">
      <w:start w:val="1"/>
      <w:numFmt w:val="bullet"/>
      <w:lvlText w:val=""/>
      <w:lvlJc w:val="left"/>
      <w:pPr>
        <w:ind w:left="1080" w:hanging="360"/>
      </w:pPr>
      <w:rPr>
        <w:rFonts w:ascii="Symbol" w:hAnsi="Symbol"/>
      </w:rPr>
    </w:lvl>
    <w:lvl w:ilvl="4" w:tplc="86726C5C">
      <w:start w:val="1"/>
      <w:numFmt w:val="bullet"/>
      <w:lvlText w:val=""/>
      <w:lvlJc w:val="left"/>
      <w:pPr>
        <w:ind w:left="1080" w:hanging="360"/>
      </w:pPr>
      <w:rPr>
        <w:rFonts w:ascii="Symbol" w:hAnsi="Symbol"/>
      </w:rPr>
    </w:lvl>
    <w:lvl w:ilvl="5" w:tplc="6CFA485E">
      <w:start w:val="1"/>
      <w:numFmt w:val="bullet"/>
      <w:lvlText w:val=""/>
      <w:lvlJc w:val="left"/>
      <w:pPr>
        <w:ind w:left="1080" w:hanging="360"/>
      </w:pPr>
      <w:rPr>
        <w:rFonts w:ascii="Symbol" w:hAnsi="Symbol"/>
      </w:rPr>
    </w:lvl>
    <w:lvl w:ilvl="6" w:tplc="BA781DB6">
      <w:start w:val="1"/>
      <w:numFmt w:val="bullet"/>
      <w:lvlText w:val=""/>
      <w:lvlJc w:val="left"/>
      <w:pPr>
        <w:ind w:left="1080" w:hanging="360"/>
      </w:pPr>
      <w:rPr>
        <w:rFonts w:ascii="Symbol" w:hAnsi="Symbol"/>
      </w:rPr>
    </w:lvl>
    <w:lvl w:ilvl="7" w:tplc="58FC4C96">
      <w:start w:val="1"/>
      <w:numFmt w:val="bullet"/>
      <w:lvlText w:val=""/>
      <w:lvlJc w:val="left"/>
      <w:pPr>
        <w:ind w:left="1080" w:hanging="360"/>
      </w:pPr>
      <w:rPr>
        <w:rFonts w:ascii="Symbol" w:hAnsi="Symbol"/>
      </w:rPr>
    </w:lvl>
    <w:lvl w:ilvl="8" w:tplc="951CFDF4">
      <w:start w:val="1"/>
      <w:numFmt w:val="bullet"/>
      <w:lvlText w:val=""/>
      <w:lvlJc w:val="left"/>
      <w:pPr>
        <w:ind w:left="1080" w:hanging="360"/>
      </w:pPr>
      <w:rPr>
        <w:rFonts w:ascii="Symbol" w:hAnsi="Symbol"/>
      </w:rPr>
    </w:lvl>
  </w:abstractNum>
  <w:abstractNum w:abstractNumId="1" w15:restartNumberingAfterBreak="0">
    <w:nsid w:val="01FD7A0C"/>
    <w:multiLevelType w:val="hybridMultilevel"/>
    <w:tmpl w:val="ECE82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87634"/>
    <w:multiLevelType w:val="hybridMultilevel"/>
    <w:tmpl w:val="FCF0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6521E"/>
    <w:multiLevelType w:val="hybridMultilevel"/>
    <w:tmpl w:val="10328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C26A0"/>
    <w:multiLevelType w:val="hybridMultilevel"/>
    <w:tmpl w:val="0DB65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42FF6"/>
    <w:multiLevelType w:val="hybridMultilevel"/>
    <w:tmpl w:val="3476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4844"/>
    <w:multiLevelType w:val="hybridMultilevel"/>
    <w:tmpl w:val="36B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B309E"/>
    <w:multiLevelType w:val="hybridMultilevel"/>
    <w:tmpl w:val="AD3A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04B7F"/>
    <w:multiLevelType w:val="hybridMultilevel"/>
    <w:tmpl w:val="FD681CB4"/>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26746168"/>
    <w:multiLevelType w:val="hybridMultilevel"/>
    <w:tmpl w:val="2F8C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55E1B"/>
    <w:multiLevelType w:val="hybridMultilevel"/>
    <w:tmpl w:val="FB86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D09D0"/>
    <w:multiLevelType w:val="hybridMultilevel"/>
    <w:tmpl w:val="3DB6D832"/>
    <w:lvl w:ilvl="0" w:tplc="7FBE0158">
      <w:start w:val="1"/>
      <w:numFmt w:val="bullet"/>
      <w:lvlText w:val=""/>
      <w:lvlJc w:val="left"/>
      <w:pPr>
        <w:ind w:left="1080" w:hanging="360"/>
      </w:pPr>
      <w:rPr>
        <w:rFonts w:ascii="Symbol" w:hAnsi="Symbol"/>
      </w:rPr>
    </w:lvl>
    <w:lvl w:ilvl="1" w:tplc="095C73C6">
      <w:start w:val="1"/>
      <w:numFmt w:val="bullet"/>
      <w:lvlText w:val=""/>
      <w:lvlJc w:val="left"/>
      <w:pPr>
        <w:ind w:left="1080" w:hanging="360"/>
      </w:pPr>
      <w:rPr>
        <w:rFonts w:ascii="Symbol" w:hAnsi="Symbol"/>
      </w:rPr>
    </w:lvl>
    <w:lvl w:ilvl="2" w:tplc="EDB02574">
      <w:start w:val="1"/>
      <w:numFmt w:val="bullet"/>
      <w:lvlText w:val=""/>
      <w:lvlJc w:val="left"/>
      <w:pPr>
        <w:ind w:left="1080" w:hanging="360"/>
      </w:pPr>
      <w:rPr>
        <w:rFonts w:ascii="Symbol" w:hAnsi="Symbol"/>
      </w:rPr>
    </w:lvl>
    <w:lvl w:ilvl="3" w:tplc="4F106C2E">
      <w:start w:val="1"/>
      <w:numFmt w:val="bullet"/>
      <w:lvlText w:val=""/>
      <w:lvlJc w:val="left"/>
      <w:pPr>
        <w:ind w:left="1080" w:hanging="360"/>
      </w:pPr>
      <w:rPr>
        <w:rFonts w:ascii="Symbol" w:hAnsi="Symbol"/>
      </w:rPr>
    </w:lvl>
    <w:lvl w:ilvl="4" w:tplc="7BF83B32">
      <w:start w:val="1"/>
      <w:numFmt w:val="bullet"/>
      <w:lvlText w:val=""/>
      <w:lvlJc w:val="left"/>
      <w:pPr>
        <w:ind w:left="1080" w:hanging="360"/>
      </w:pPr>
      <w:rPr>
        <w:rFonts w:ascii="Symbol" w:hAnsi="Symbol"/>
      </w:rPr>
    </w:lvl>
    <w:lvl w:ilvl="5" w:tplc="3976BB2C">
      <w:start w:val="1"/>
      <w:numFmt w:val="bullet"/>
      <w:lvlText w:val=""/>
      <w:lvlJc w:val="left"/>
      <w:pPr>
        <w:ind w:left="1080" w:hanging="360"/>
      </w:pPr>
      <w:rPr>
        <w:rFonts w:ascii="Symbol" w:hAnsi="Symbol"/>
      </w:rPr>
    </w:lvl>
    <w:lvl w:ilvl="6" w:tplc="3502DB9C">
      <w:start w:val="1"/>
      <w:numFmt w:val="bullet"/>
      <w:lvlText w:val=""/>
      <w:lvlJc w:val="left"/>
      <w:pPr>
        <w:ind w:left="1080" w:hanging="360"/>
      </w:pPr>
      <w:rPr>
        <w:rFonts w:ascii="Symbol" w:hAnsi="Symbol"/>
      </w:rPr>
    </w:lvl>
    <w:lvl w:ilvl="7" w:tplc="764EEA86">
      <w:start w:val="1"/>
      <w:numFmt w:val="bullet"/>
      <w:lvlText w:val=""/>
      <w:lvlJc w:val="left"/>
      <w:pPr>
        <w:ind w:left="1080" w:hanging="360"/>
      </w:pPr>
      <w:rPr>
        <w:rFonts w:ascii="Symbol" w:hAnsi="Symbol"/>
      </w:rPr>
    </w:lvl>
    <w:lvl w:ilvl="8" w:tplc="9566ED06">
      <w:start w:val="1"/>
      <w:numFmt w:val="bullet"/>
      <w:lvlText w:val=""/>
      <w:lvlJc w:val="left"/>
      <w:pPr>
        <w:ind w:left="1080" w:hanging="360"/>
      </w:pPr>
      <w:rPr>
        <w:rFonts w:ascii="Symbol" w:hAnsi="Symbol"/>
      </w:rPr>
    </w:lvl>
  </w:abstractNum>
  <w:abstractNum w:abstractNumId="12" w15:restartNumberingAfterBreak="0">
    <w:nsid w:val="2F283E2C"/>
    <w:multiLevelType w:val="hybridMultilevel"/>
    <w:tmpl w:val="A094C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423E8"/>
    <w:multiLevelType w:val="hybridMultilevel"/>
    <w:tmpl w:val="48E01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F0AE9"/>
    <w:multiLevelType w:val="hybridMultilevel"/>
    <w:tmpl w:val="8EDA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45CB1"/>
    <w:multiLevelType w:val="hybridMultilevel"/>
    <w:tmpl w:val="98A46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F4A04"/>
    <w:multiLevelType w:val="hybridMultilevel"/>
    <w:tmpl w:val="8AB0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13EF5"/>
    <w:multiLevelType w:val="hybridMultilevel"/>
    <w:tmpl w:val="AD24B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342E26"/>
    <w:multiLevelType w:val="hybridMultilevel"/>
    <w:tmpl w:val="5050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60780"/>
    <w:multiLevelType w:val="hybridMultilevel"/>
    <w:tmpl w:val="609EF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A0A63"/>
    <w:multiLevelType w:val="hybridMultilevel"/>
    <w:tmpl w:val="026E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15578"/>
    <w:multiLevelType w:val="hybridMultilevel"/>
    <w:tmpl w:val="32E856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E891E64"/>
    <w:multiLevelType w:val="hybridMultilevel"/>
    <w:tmpl w:val="597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14699"/>
    <w:multiLevelType w:val="hybridMultilevel"/>
    <w:tmpl w:val="A6E4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1225F"/>
    <w:multiLevelType w:val="hybridMultilevel"/>
    <w:tmpl w:val="BBC29E9E"/>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5" w15:restartNumberingAfterBreak="0">
    <w:nsid w:val="54A17D64"/>
    <w:multiLevelType w:val="hybridMultilevel"/>
    <w:tmpl w:val="79E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52BC9"/>
    <w:multiLevelType w:val="hybridMultilevel"/>
    <w:tmpl w:val="0D749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D161F"/>
    <w:multiLevelType w:val="hybridMultilevel"/>
    <w:tmpl w:val="BDFE6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6465F"/>
    <w:multiLevelType w:val="hybridMultilevel"/>
    <w:tmpl w:val="CC60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159DB"/>
    <w:multiLevelType w:val="hybridMultilevel"/>
    <w:tmpl w:val="55A2A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E94F9C"/>
    <w:multiLevelType w:val="hybridMultilevel"/>
    <w:tmpl w:val="9758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F6D93"/>
    <w:multiLevelType w:val="hybridMultilevel"/>
    <w:tmpl w:val="C65E7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884BA0"/>
    <w:multiLevelType w:val="hybridMultilevel"/>
    <w:tmpl w:val="C018F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87572E"/>
    <w:multiLevelType w:val="hybridMultilevel"/>
    <w:tmpl w:val="7FC2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2F0FD8"/>
    <w:multiLevelType w:val="hybridMultilevel"/>
    <w:tmpl w:val="EF702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B25023"/>
    <w:multiLevelType w:val="hybridMultilevel"/>
    <w:tmpl w:val="D30E7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FD2C1C"/>
    <w:multiLevelType w:val="hybridMultilevel"/>
    <w:tmpl w:val="AFEA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D84D2F"/>
    <w:multiLevelType w:val="hybridMultilevel"/>
    <w:tmpl w:val="4F70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32019"/>
    <w:multiLevelType w:val="hybridMultilevel"/>
    <w:tmpl w:val="18B0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50FF3"/>
    <w:multiLevelType w:val="hybridMultilevel"/>
    <w:tmpl w:val="32CAFE26"/>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0" w15:restartNumberingAfterBreak="0">
    <w:nsid w:val="7CFE78E9"/>
    <w:multiLevelType w:val="hybridMultilevel"/>
    <w:tmpl w:val="CE508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250244">
    <w:abstractNumId w:val="40"/>
  </w:num>
  <w:num w:numId="2" w16cid:durableId="1096250346">
    <w:abstractNumId w:val="34"/>
  </w:num>
  <w:num w:numId="3" w16cid:durableId="255789301">
    <w:abstractNumId w:val="3"/>
  </w:num>
  <w:num w:numId="4" w16cid:durableId="1984965282">
    <w:abstractNumId w:val="4"/>
  </w:num>
  <w:num w:numId="5" w16cid:durableId="1450735262">
    <w:abstractNumId w:val="29"/>
  </w:num>
  <w:num w:numId="6" w16cid:durableId="1127117322">
    <w:abstractNumId w:val="35"/>
  </w:num>
  <w:num w:numId="7" w16cid:durableId="1383141981">
    <w:abstractNumId w:val="32"/>
  </w:num>
  <w:num w:numId="8" w16cid:durableId="844829224">
    <w:abstractNumId w:val="13"/>
  </w:num>
  <w:num w:numId="9" w16cid:durableId="1274248701">
    <w:abstractNumId w:val="27"/>
  </w:num>
  <w:num w:numId="10" w16cid:durableId="358237848">
    <w:abstractNumId w:val="19"/>
  </w:num>
  <w:num w:numId="11" w16cid:durableId="309333060">
    <w:abstractNumId w:val="15"/>
  </w:num>
  <w:num w:numId="12" w16cid:durableId="353265944">
    <w:abstractNumId w:val="12"/>
  </w:num>
  <w:num w:numId="13" w16cid:durableId="1473672869">
    <w:abstractNumId w:val="17"/>
  </w:num>
  <w:num w:numId="14" w16cid:durableId="665792677">
    <w:abstractNumId w:val="37"/>
  </w:num>
  <w:num w:numId="15" w16cid:durableId="1560626484">
    <w:abstractNumId w:val="24"/>
  </w:num>
  <w:num w:numId="16" w16cid:durableId="917515929">
    <w:abstractNumId w:val="6"/>
  </w:num>
  <w:num w:numId="17" w16cid:durableId="908880617">
    <w:abstractNumId w:val="22"/>
  </w:num>
  <w:num w:numId="18" w16cid:durableId="389379379">
    <w:abstractNumId w:val="10"/>
  </w:num>
  <w:num w:numId="19" w16cid:durableId="383339085">
    <w:abstractNumId w:val="30"/>
  </w:num>
  <w:num w:numId="20" w16cid:durableId="657732300">
    <w:abstractNumId w:val="26"/>
  </w:num>
  <w:num w:numId="21" w16cid:durableId="1597519724">
    <w:abstractNumId w:val="1"/>
  </w:num>
  <w:num w:numId="22" w16cid:durableId="918517118">
    <w:abstractNumId w:val="20"/>
  </w:num>
  <w:num w:numId="23" w16cid:durableId="1347630190">
    <w:abstractNumId w:val="8"/>
  </w:num>
  <w:num w:numId="24" w16cid:durableId="1970087685">
    <w:abstractNumId w:val="38"/>
  </w:num>
  <w:num w:numId="25" w16cid:durableId="586154386">
    <w:abstractNumId w:val="9"/>
  </w:num>
  <w:num w:numId="26" w16cid:durableId="1229993453">
    <w:abstractNumId w:val="28"/>
  </w:num>
  <w:num w:numId="27" w16cid:durableId="1670324656">
    <w:abstractNumId w:val="5"/>
  </w:num>
  <w:num w:numId="28" w16cid:durableId="817845954">
    <w:abstractNumId w:val="33"/>
  </w:num>
  <w:num w:numId="29" w16cid:durableId="1245264793">
    <w:abstractNumId w:val="23"/>
  </w:num>
  <w:num w:numId="30" w16cid:durableId="671762981">
    <w:abstractNumId w:val="39"/>
  </w:num>
  <w:num w:numId="31" w16cid:durableId="881597263">
    <w:abstractNumId w:val="2"/>
  </w:num>
  <w:num w:numId="32" w16cid:durableId="1198200833">
    <w:abstractNumId w:val="36"/>
  </w:num>
  <w:num w:numId="33" w16cid:durableId="1735270983">
    <w:abstractNumId w:val="14"/>
  </w:num>
  <w:num w:numId="34" w16cid:durableId="1802770284">
    <w:abstractNumId w:val="18"/>
  </w:num>
  <w:num w:numId="35" w16cid:durableId="663360855">
    <w:abstractNumId w:val="25"/>
  </w:num>
  <w:num w:numId="36" w16cid:durableId="1885101155">
    <w:abstractNumId w:val="21"/>
  </w:num>
  <w:num w:numId="37" w16cid:durableId="1415585692">
    <w:abstractNumId w:val="31"/>
  </w:num>
  <w:num w:numId="38" w16cid:durableId="1192257123">
    <w:abstractNumId w:val="16"/>
  </w:num>
  <w:num w:numId="39" w16cid:durableId="1956255759">
    <w:abstractNumId w:val="7"/>
  </w:num>
  <w:num w:numId="40" w16cid:durableId="1497332958">
    <w:abstractNumId w:val="11"/>
  </w:num>
  <w:num w:numId="41" w16cid:durableId="32390235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93"/>
    <w:rsid w:val="00003740"/>
    <w:rsid w:val="0001497D"/>
    <w:rsid w:val="000203CA"/>
    <w:rsid w:val="00035F89"/>
    <w:rsid w:val="0003664C"/>
    <w:rsid w:val="00037112"/>
    <w:rsid w:val="00057618"/>
    <w:rsid w:val="00060B86"/>
    <w:rsid w:val="000655DB"/>
    <w:rsid w:val="000702BA"/>
    <w:rsid w:val="000A0993"/>
    <w:rsid w:val="000B1727"/>
    <w:rsid w:val="000B60ED"/>
    <w:rsid w:val="000B745E"/>
    <w:rsid w:val="000C5665"/>
    <w:rsid w:val="000D0882"/>
    <w:rsid w:val="000E0777"/>
    <w:rsid w:val="000E41E3"/>
    <w:rsid w:val="000F04CD"/>
    <w:rsid w:val="00103D6C"/>
    <w:rsid w:val="00130677"/>
    <w:rsid w:val="00135CAD"/>
    <w:rsid w:val="00161B8D"/>
    <w:rsid w:val="00165F34"/>
    <w:rsid w:val="001743A6"/>
    <w:rsid w:val="00194BD6"/>
    <w:rsid w:val="001A0B91"/>
    <w:rsid w:val="001A5BF1"/>
    <w:rsid w:val="001A5DD0"/>
    <w:rsid w:val="001B0CEE"/>
    <w:rsid w:val="001B3CCC"/>
    <w:rsid w:val="001B7EA0"/>
    <w:rsid w:val="001C71C0"/>
    <w:rsid w:val="001C71D0"/>
    <w:rsid w:val="001C73D8"/>
    <w:rsid w:val="001D5957"/>
    <w:rsid w:val="001D79D2"/>
    <w:rsid w:val="00262D16"/>
    <w:rsid w:val="00267D72"/>
    <w:rsid w:val="002744EE"/>
    <w:rsid w:val="00281D38"/>
    <w:rsid w:val="00294270"/>
    <w:rsid w:val="002A0101"/>
    <w:rsid w:val="002B46D0"/>
    <w:rsid w:val="002B4D53"/>
    <w:rsid w:val="002B6FF2"/>
    <w:rsid w:val="002D3C90"/>
    <w:rsid w:val="002F0CF8"/>
    <w:rsid w:val="003017E5"/>
    <w:rsid w:val="00305A50"/>
    <w:rsid w:val="00317A39"/>
    <w:rsid w:val="0032086E"/>
    <w:rsid w:val="003216CD"/>
    <w:rsid w:val="00336B1C"/>
    <w:rsid w:val="003427E3"/>
    <w:rsid w:val="00356A28"/>
    <w:rsid w:val="003654B2"/>
    <w:rsid w:val="00366A80"/>
    <w:rsid w:val="003721D5"/>
    <w:rsid w:val="00382CA2"/>
    <w:rsid w:val="00382ED2"/>
    <w:rsid w:val="003838A1"/>
    <w:rsid w:val="004031AB"/>
    <w:rsid w:val="00427A74"/>
    <w:rsid w:val="00435147"/>
    <w:rsid w:val="004407D5"/>
    <w:rsid w:val="00442E2B"/>
    <w:rsid w:val="00452C69"/>
    <w:rsid w:val="004531C5"/>
    <w:rsid w:val="00454077"/>
    <w:rsid w:val="0045446C"/>
    <w:rsid w:val="00462103"/>
    <w:rsid w:val="00485597"/>
    <w:rsid w:val="00485779"/>
    <w:rsid w:val="00487E79"/>
    <w:rsid w:val="00495618"/>
    <w:rsid w:val="004A5F16"/>
    <w:rsid w:val="004D1867"/>
    <w:rsid w:val="004D2C73"/>
    <w:rsid w:val="004D4286"/>
    <w:rsid w:val="004D7796"/>
    <w:rsid w:val="004F746B"/>
    <w:rsid w:val="00502A84"/>
    <w:rsid w:val="00506421"/>
    <w:rsid w:val="005068B2"/>
    <w:rsid w:val="00514628"/>
    <w:rsid w:val="00515CA9"/>
    <w:rsid w:val="005163CA"/>
    <w:rsid w:val="00522F82"/>
    <w:rsid w:val="00526B69"/>
    <w:rsid w:val="00527F5F"/>
    <w:rsid w:val="00553044"/>
    <w:rsid w:val="005655A4"/>
    <w:rsid w:val="0057190B"/>
    <w:rsid w:val="005949AF"/>
    <w:rsid w:val="005A0743"/>
    <w:rsid w:val="005A177E"/>
    <w:rsid w:val="005B3E6A"/>
    <w:rsid w:val="005B5C68"/>
    <w:rsid w:val="005B5F71"/>
    <w:rsid w:val="005C50A1"/>
    <w:rsid w:val="005D05AD"/>
    <w:rsid w:val="005D357E"/>
    <w:rsid w:val="005F114D"/>
    <w:rsid w:val="005F7A56"/>
    <w:rsid w:val="005F7D43"/>
    <w:rsid w:val="00612C0B"/>
    <w:rsid w:val="00627844"/>
    <w:rsid w:val="00632E4F"/>
    <w:rsid w:val="006437FB"/>
    <w:rsid w:val="006451A4"/>
    <w:rsid w:val="00653622"/>
    <w:rsid w:val="006746EB"/>
    <w:rsid w:val="00675DD0"/>
    <w:rsid w:val="00677AC6"/>
    <w:rsid w:val="00684FCD"/>
    <w:rsid w:val="00693053"/>
    <w:rsid w:val="006A2405"/>
    <w:rsid w:val="006B10C2"/>
    <w:rsid w:val="006B3ECE"/>
    <w:rsid w:val="006C1F27"/>
    <w:rsid w:val="006C7992"/>
    <w:rsid w:val="006D7F18"/>
    <w:rsid w:val="006D7FC9"/>
    <w:rsid w:val="006E47C6"/>
    <w:rsid w:val="006F2281"/>
    <w:rsid w:val="006F2A40"/>
    <w:rsid w:val="006F6493"/>
    <w:rsid w:val="006F6EE7"/>
    <w:rsid w:val="0071358F"/>
    <w:rsid w:val="0073241D"/>
    <w:rsid w:val="00732BFC"/>
    <w:rsid w:val="00754635"/>
    <w:rsid w:val="00754ED9"/>
    <w:rsid w:val="007567FF"/>
    <w:rsid w:val="00783B30"/>
    <w:rsid w:val="00785492"/>
    <w:rsid w:val="0078594A"/>
    <w:rsid w:val="0079391D"/>
    <w:rsid w:val="007B641C"/>
    <w:rsid w:val="007B6B5E"/>
    <w:rsid w:val="007E19DB"/>
    <w:rsid w:val="007F1342"/>
    <w:rsid w:val="007F32F0"/>
    <w:rsid w:val="007F58C3"/>
    <w:rsid w:val="00814A01"/>
    <w:rsid w:val="00815793"/>
    <w:rsid w:val="00817FAD"/>
    <w:rsid w:val="00822F00"/>
    <w:rsid w:val="008247AB"/>
    <w:rsid w:val="008271AE"/>
    <w:rsid w:val="00830151"/>
    <w:rsid w:val="008310B8"/>
    <w:rsid w:val="008321E8"/>
    <w:rsid w:val="00832E9D"/>
    <w:rsid w:val="00856DE7"/>
    <w:rsid w:val="00873C09"/>
    <w:rsid w:val="00887F0B"/>
    <w:rsid w:val="00891B97"/>
    <w:rsid w:val="008A0EB9"/>
    <w:rsid w:val="008B0A01"/>
    <w:rsid w:val="008B5478"/>
    <w:rsid w:val="008B61F9"/>
    <w:rsid w:val="008B785F"/>
    <w:rsid w:val="008C0813"/>
    <w:rsid w:val="008C776B"/>
    <w:rsid w:val="008D0532"/>
    <w:rsid w:val="008D4FDB"/>
    <w:rsid w:val="008E78A1"/>
    <w:rsid w:val="008F2954"/>
    <w:rsid w:val="008F2D8F"/>
    <w:rsid w:val="009012E6"/>
    <w:rsid w:val="009039FE"/>
    <w:rsid w:val="00906ACF"/>
    <w:rsid w:val="00906C7E"/>
    <w:rsid w:val="00907ED9"/>
    <w:rsid w:val="00925F60"/>
    <w:rsid w:val="00931098"/>
    <w:rsid w:val="00932150"/>
    <w:rsid w:val="00952693"/>
    <w:rsid w:val="00956B3E"/>
    <w:rsid w:val="009610AD"/>
    <w:rsid w:val="009676C5"/>
    <w:rsid w:val="00985885"/>
    <w:rsid w:val="00987C05"/>
    <w:rsid w:val="009A421F"/>
    <w:rsid w:val="009A42A7"/>
    <w:rsid w:val="009A6D62"/>
    <w:rsid w:val="009B4B9D"/>
    <w:rsid w:val="009D35A0"/>
    <w:rsid w:val="009E6364"/>
    <w:rsid w:val="009E7E5B"/>
    <w:rsid w:val="009F4902"/>
    <w:rsid w:val="009F69D1"/>
    <w:rsid w:val="009F6FCF"/>
    <w:rsid w:val="00A037A5"/>
    <w:rsid w:val="00A04DD9"/>
    <w:rsid w:val="00A16750"/>
    <w:rsid w:val="00A173FD"/>
    <w:rsid w:val="00A17FAC"/>
    <w:rsid w:val="00A35AC0"/>
    <w:rsid w:val="00A430FC"/>
    <w:rsid w:val="00A52D7A"/>
    <w:rsid w:val="00A7442D"/>
    <w:rsid w:val="00A91B89"/>
    <w:rsid w:val="00A945BE"/>
    <w:rsid w:val="00AB691C"/>
    <w:rsid w:val="00AC41EA"/>
    <w:rsid w:val="00AD1316"/>
    <w:rsid w:val="00B05D97"/>
    <w:rsid w:val="00B0632A"/>
    <w:rsid w:val="00B16A25"/>
    <w:rsid w:val="00B31E66"/>
    <w:rsid w:val="00B53A26"/>
    <w:rsid w:val="00B6526A"/>
    <w:rsid w:val="00B6719B"/>
    <w:rsid w:val="00B7339B"/>
    <w:rsid w:val="00B765BB"/>
    <w:rsid w:val="00BB5E72"/>
    <w:rsid w:val="00BC345C"/>
    <w:rsid w:val="00BD0B75"/>
    <w:rsid w:val="00BE1EE5"/>
    <w:rsid w:val="00BE3352"/>
    <w:rsid w:val="00BE5BC9"/>
    <w:rsid w:val="00C00459"/>
    <w:rsid w:val="00C12954"/>
    <w:rsid w:val="00C171E1"/>
    <w:rsid w:val="00C2249A"/>
    <w:rsid w:val="00C23148"/>
    <w:rsid w:val="00C24EDC"/>
    <w:rsid w:val="00C409EB"/>
    <w:rsid w:val="00C41472"/>
    <w:rsid w:val="00C41BAF"/>
    <w:rsid w:val="00C44245"/>
    <w:rsid w:val="00C5307A"/>
    <w:rsid w:val="00C5496F"/>
    <w:rsid w:val="00C57BFA"/>
    <w:rsid w:val="00C611CE"/>
    <w:rsid w:val="00C66948"/>
    <w:rsid w:val="00C90F01"/>
    <w:rsid w:val="00C964DF"/>
    <w:rsid w:val="00CA1296"/>
    <w:rsid w:val="00CA711F"/>
    <w:rsid w:val="00CD0578"/>
    <w:rsid w:val="00CE3465"/>
    <w:rsid w:val="00CE4421"/>
    <w:rsid w:val="00CE6F2C"/>
    <w:rsid w:val="00CF49CA"/>
    <w:rsid w:val="00D07609"/>
    <w:rsid w:val="00D242A3"/>
    <w:rsid w:val="00D4506C"/>
    <w:rsid w:val="00D45D0B"/>
    <w:rsid w:val="00D517C2"/>
    <w:rsid w:val="00D6229C"/>
    <w:rsid w:val="00D66097"/>
    <w:rsid w:val="00D749A1"/>
    <w:rsid w:val="00D83726"/>
    <w:rsid w:val="00D92C56"/>
    <w:rsid w:val="00D97E37"/>
    <w:rsid w:val="00DA1158"/>
    <w:rsid w:val="00DE10B4"/>
    <w:rsid w:val="00DE36FA"/>
    <w:rsid w:val="00DF7F84"/>
    <w:rsid w:val="00E11E43"/>
    <w:rsid w:val="00E11E60"/>
    <w:rsid w:val="00E152B7"/>
    <w:rsid w:val="00E25512"/>
    <w:rsid w:val="00E330DA"/>
    <w:rsid w:val="00E42B17"/>
    <w:rsid w:val="00E443FE"/>
    <w:rsid w:val="00E47FB1"/>
    <w:rsid w:val="00E51B7A"/>
    <w:rsid w:val="00E611B7"/>
    <w:rsid w:val="00E61BA4"/>
    <w:rsid w:val="00E721B8"/>
    <w:rsid w:val="00E9330C"/>
    <w:rsid w:val="00EA2586"/>
    <w:rsid w:val="00EB79A9"/>
    <w:rsid w:val="00EC1340"/>
    <w:rsid w:val="00EC169D"/>
    <w:rsid w:val="00EC241D"/>
    <w:rsid w:val="00ED4851"/>
    <w:rsid w:val="00EE385E"/>
    <w:rsid w:val="00EF5E58"/>
    <w:rsid w:val="00F012F4"/>
    <w:rsid w:val="00F055E7"/>
    <w:rsid w:val="00F11AFF"/>
    <w:rsid w:val="00F14624"/>
    <w:rsid w:val="00F475B1"/>
    <w:rsid w:val="00F63CD8"/>
    <w:rsid w:val="00F739D0"/>
    <w:rsid w:val="00F73BB9"/>
    <w:rsid w:val="00FA0517"/>
    <w:rsid w:val="00FA47E0"/>
    <w:rsid w:val="00FA62AF"/>
    <w:rsid w:val="00FC683A"/>
    <w:rsid w:val="00FD21CB"/>
    <w:rsid w:val="00FD69A1"/>
    <w:rsid w:val="00FE180B"/>
    <w:rsid w:val="00FE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6D3D10C1"/>
  <w15:docId w15:val="{6BE6E4A6-4129-4329-95C6-33453F18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paragraph" w:styleId="BalloonText">
    <w:name w:val="Balloon Text"/>
    <w:basedOn w:val="Normal"/>
    <w:semiHidden/>
    <w:rsid w:val="00A91B89"/>
    <w:rPr>
      <w:rFonts w:ascii="Tahoma" w:hAnsi="Tahoma" w:cs="Tahoma"/>
      <w:sz w:val="16"/>
      <w:szCs w:val="16"/>
    </w:rPr>
  </w:style>
  <w:style w:type="paragraph" w:styleId="EnvelopeReturn">
    <w:name w:val="envelope return"/>
    <w:basedOn w:val="Normal"/>
    <w:rsid w:val="00BB5E72"/>
    <w:rPr>
      <w:rFonts w:ascii="Arial" w:hAnsi="Arial"/>
      <w:color w:val="000000"/>
      <w:szCs w:val="20"/>
    </w:rPr>
  </w:style>
  <w:style w:type="paragraph" w:styleId="BodyText">
    <w:name w:val="Body Text"/>
    <w:basedOn w:val="Normal"/>
    <w:rsid w:val="000203CA"/>
    <w:pPr>
      <w:spacing w:after="120"/>
    </w:pPr>
  </w:style>
  <w:style w:type="paragraph" w:customStyle="1" w:styleId="Help">
    <w:name w:val="Help"/>
    <w:basedOn w:val="Normal"/>
    <w:rsid w:val="005D357E"/>
    <w:pPr>
      <w:ind w:left="1440" w:hanging="720"/>
    </w:pPr>
    <w:rPr>
      <w:szCs w:val="20"/>
    </w:rPr>
  </w:style>
  <w:style w:type="character" w:styleId="Hyperlink">
    <w:name w:val="Hyperlink"/>
    <w:rsid w:val="00506421"/>
    <w:rPr>
      <w:color w:val="0000FF"/>
      <w:u w:val="single"/>
    </w:rPr>
  </w:style>
  <w:style w:type="character" w:styleId="PageNumber">
    <w:name w:val="page number"/>
    <w:basedOn w:val="DefaultParagraphFont"/>
    <w:rsid w:val="008D0532"/>
  </w:style>
  <w:style w:type="character" w:styleId="CommentReference">
    <w:name w:val="annotation reference"/>
    <w:basedOn w:val="DefaultParagraphFont"/>
    <w:semiHidden/>
    <w:unhideWhenUsed/>
    <w:rsid w:val="002F0CF8"/>
    <w:rPr>
      <w:sz w:val="16"/>
      <w:szCs w:val="16"/>
    </w:rPr>
  </w:style>
  <w:style w:type="paragraph" w:styleId="CommentText">
    <w:name w:val="annotation text"/>
    <w:basedOn w:val="Normal"/>
    <w:link w:val="CommentTextChar"/>
    <w:uiPriority w:val="99"/>
    <w:unhideWhenUsed/>
    <w:rsid w:val="002F0CF8"/>
    <w:rPr>
      <w:sz w:val="20"/>
      <w:szCs w:val="20"/>
    </w:rPr>
  </w:style>
  <w:style w:type="character" w:customStyle="1" w:styleId="CommentTextChar">
    <w:name w:val="Comment Text Char"/>
    <w:basedOn w:val="DefaultParagraphFont"/>
    <w:link w:val="CommentText"/>
    <w:uiPriority w:val="99"/>
    <w:rsid w:val="002F0CF8"/>
  </w:style>
  <w:style w:type="paragraph" w:styleId="CommentSubject">
    <w:name w:val="annotation subject"/>
    <w:basedOn w:val="CommentText"/>
    <w:next w:val="CommentText"/>
    <w:link w:val="CommentSubjectChar"/>
    <w:semiHidden/>
    <w:unhideWhenUsed/>
    <w:rsid w:val="002F0CF8"/>
    <w:rPr>
      <w:b/>
      <w:bCs/>
    </w:rPr>
  </w:style>
  <w:style w:type="character" w:customStyle="1" w:styleId="CommentSubjectChar">
    <w:name w:val="Comment Subject Char"/>
    <w:basedOn w:val="CommentTextChar"/>
    <w:link w:val="CommentSubject"/>
    <w:semiHidden/>
    <w:rsid w:val="002F0CF8"/>
    <w:rPr>
      <w:b/>
      <w:bCs/>
    </w:rPr>
  </w:style>
  <w:style w:type="paragraph" w:styleId="ListParagraph">
    <w:name w:val="List Paragraph"/>
    <w:basedOn w:val="Normal"/>
    <w:uiPriority w:val="34"/>
    <w:qFormat/>
    <w:rsid w:val="002F0CF8"/>
    <w:pPr>
      <w:ind w:left="720"/>
      <w:contextualSpacing/>
    </w:pPr>
  </w:style>
  <w:style w:type="paragraph" w:styleId="Revision">
    <w:name w:val="Revision"/>
    <w:hidden/>
    <w:uiPriority w:val="99"/>
    <w:semiHidden/>
    <w:rsid w:val="00E42B17"/>
    <w:rPr>
      <w:sz w:val="24"/>
      <w:szCs w:val="24"/>
    </w:rPr>
  </w:style>
  <w:style w:type="character" w:styleId="UnresolvedMention">
    <w:name w:val="Unresolved Mention"/>
    <w:basedOn w:val="DefaultParagraphFont"/>
    <w:uiPriority w:val="99"/>
    <w:semiHidden/>
    <w:unhideWhenUsed/>
    <w:rsid w:val="008B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253">
      <w:bodyDiv w:val="1"/>
      <w:marLeft w:val="0"/>
      <w:marRight w:val="0"/>
      <w:marTop w:val="0"/>
      <w:marBottom w:val="0"/>
      <w:divBdr>
        <w:top w:val="none" w:sz="0" w:space="0" w:color="auto"/>
        <w:left w:val="none" w:sz="0" w:space="0" w:color="auto"/>
        <w:bottom w:val="none" w:sz="0" w:space="0" w:color="auto"/>
        <w:right w:val="none" w:sz="0" w:space="0" w:color="auto"/>
      </w:divBdr>
    </w:div>
    <w:div w:id="376323645">
      <w:bodyDiv w:val="1"/>
      <w:marLeft w:val="0"/>
      <w:marRight w:val="0"/>
      <w:marTop w:val="0"/>
      <w:marBottom w:val="0"/>
      <w:divBdr>
        <w:top w:val="none" w:sz="0" w:space="0" w:color="auto"/>
        <w:left w:val="none" w:sz="0" w:space="0" w:color="auto"/>
        <w:bottom w:val="none" w:sz="0" w:space="0" w:color="auto"/>
        <w:right w:val="none" w:sz="0" w:space="0" w:color="auto"/>
      </w:divBdr>
    </w:div>
    <w:div w:id="20793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FFC6F-A229-4320-A5AE-9FECD9EBA4BC}">
  <ds:schemaRefs>
    <ds:schemaRef ds:uri="http://schemas.openxmlformats.org/officeDocument/2006/bibliography"/>
  </ds:schemaRefs>
</ds:datastoreItem>
</file>

<file path=docMetadata/LabelInfo.xml><?xml version="1.0" encoding="utf-8"?>
<clbl:labelList xmlns:clbl="http://schemas.microsoft.com/office/2020/mipLabelMetadata">
  <clbl:label id="{61356d44-baf7-4c51-9f34-1736d592de37}" enabled="1" method="Privilege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11</Pages>
  <Words>2130</Words>
  <Characters>12874</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subject/>
  <dc:creator>Jessica Austin</dc:creator>
  <cp:keywords/>
  <dc:description/>
  <cp:lastModifiedBy>Madeline Starr</cp:lastModifiedBy>
  <cp:revision>6</cp:revision>
  <cp:lastPrinted>2008-09-26T20:17:00Z</cp:lastPrinted>
  <dcterms:created xsi:type="dcterms:W3CDTF">2025-03-13T20:21:00Z</dcterms:created>
  <dcterms:modified xsi:type="dcterms:W3CDTF">2025-06-26T18:22:00Z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2024-08-12T18:07:54Z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0871d29b-e1c5-4eb1-b954-ffe40795651c</vt:lpwstr>
  </property>
  <property fmtid="{D5CDD505-2E9C-101B-9397-08002B2CF9AE}" pid="8" name="MSIP_Label_3a2fed65-62e7-46ea-af74-187e0c17143a_ContentBits">
    <vt:lpwstr>0</vt:lpwstr>
  </property>
</Properties>
</file>