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C2" w:rsidRDefault="00077123">
      <w:pPr>
        <w:spacing w:after="19" w:line="265" w:lineRule="auto"/>
        <w:ind w:left="343" w:right="-3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-4063</wp:posOffset>
            </wp:positionH>
            <wp:positionV relativeFrom="paragraph">
              <wp:posOffset>-67544</wp:posOffset>
            </wp:positionV>
            <wp:extent cx="755904" cy="807720"/>
            <wp:effectExtent l="0" t="0" r="0" b="0"/>
            <wp:wrapSquare wrapText="bothSides"/>
            <wp:docPr id="2481" name="Picture 2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" name="Picture 24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 xml:space="preserve">Michigan Local Public Health Accreditation Program </w:t>
      </w:r>
    </w:p>
    <w:p w:rsidR="009B29C2" w:rsidRDefault="00077123">
      <w:pPr>
        <w:spacing w:after="490" w:line="265" w:lineRule="auto"/>
        <w:ind w:left="343" w:right="-332"/>
        <w:jc w:val="center"/>
      </w:pPr>
      <w:r>
        <w:rPr>
          <w:b w:val="0"/>
          <w:sz w:val="20"/>
        </w:rPr>
        <w:t xml:space="preserve">Tool 2018 – MPR Indicator Guide </w:t>
      </w:r>
    </w:p>
    <w:p w:rsidR="009B29C2" w:rsidRDefault="00077123">
      <w:pPr>
        <w:spacing w:after="661" w:line="259" w:lineRule="auto"/>
        <w:ind w:left="1200" w:firstLine="0"/>
      </w:pPr>
      <w:r>
        <w:rPr>
          <w:rFonts w:ascii="Times New Roman" w:eastAsia="Times New Roman" w:hAnsi="Times New Roman" w:cs="Times New Roman"/>
          <w:b w:val="0"/>
        </w:rPr>
        <w:t xml:space="preserve">           </w:t>
      </w:r>
    </w:p>
    <w:p w:rsidR="009B29C2" w:rsidRDefault="00077123">
      <w:pPr>
        <w:pStyle w:val="Heading1"/>
      </w:pPr>
      <w:r>
        <w:t>Table of Contents</w:t>
      </w:r>
      <w:r>
        <w:rPr>
          <w:b w:val="0"/>
          <w:sz w:val="22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t xml:space="preserve"> </w:t>
      </w:r>
    </w:p>
    <w:p w:rsidR="009B29C2" w:rsidRDefault="00077123">
      <w:r>
        <w:t xml:space="preserve">ADMINISTRATIVE CAPACITY SERVICES </w:t>
      </w:r>
    </w:p>
    <w:p w:rsidR="009B29C2" w:rsidRDefault="00077123">
      <w:pPr>
        <w:spacing w:after="5" w:line="259" w:lineRule="auto"/>
        <w:ind w:left="0" w:firstLine="0"/>
      </w:pPr>
      <w:r>
        <w:t xml:space="preserve"> </w:t>
      </w:r>
    </w:p>
    <w:p w:rsidR="009B29C2" w:rsidRDefault="00077123">
      <w:pPr>
        <w:tabs>
          <w:tab w:val="center" w:pos="962"/>
          <w:tab w:val="center" w:pos="326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Section I </w:t>
      </w:r>
      <w:r>
        <w:tab/>
        <w:t xml:space="preserve">Powers and Duties </w:t>
      </w:r>
    </w:p>
    <w:p w:rsidR="009B29C2" w:rsidRDefault="00077123" w:rsidP="00652C1B">
      <w:pPr>
        <w:tabs>
          <w:tab w:val="center" w:pos="962"/>
          <w:tab w:val="left" w:pos="2170"/>
          <w:tab w:val="center" w:pos="558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Section I </w:t>
      </w:r>
      <w:r>
        <w:tab/>
        <w:t xml:space="preserve">QIS: Powers and Duties- Quality Improvement Supplement </w:t>
      </w:r>
    </w:p>
    <w:p w:rsidR="00652C1B" w:rsidRDefault="00652C1B" w:rsidP="00652C1B">
      <w:pPr>
        <w:tabs>
          <w:tab w:val="center" w:pos="962"/>
          <w:tab w:val="left" w:pos="2160"/>
          <w:tab w:val="center" w:pos="5588"/>
        </w:tabs>
        <w:ind w:left="0" w:firstLine="0"/>
      </w:pPr>
      <w:r>
        <w:tab/>
      </w:r>
      <w:r>
        <w:tab/>
        <w:t>*LHD Plan of Organization Guidance</w:t>
      </w:r>
    </w:p>
    <w:p w:rsidR="00652C1B" w:rsidRDefault="00652C1B" w:rsidP="00652C1B">
      <w:pPr>
        <w:tabs>
          <w:tab w:val="center" w:pos="962"/>
          <w:tab w:val="left" w:pos="2740"/>
          <w:tab w:val="center" w:pos="5588"/>
        </w:tabs>
        <w:ind w:left="0" w:firstLine="0"/>
      </w:pPr>
      <w:r>
        <w:tab/>
      </w:r>
    </w:p>
    <w:p w:rsidR="009B29C2" w:rsidRDefault="00077123">
      <w:pPr>
        <w:spacing w:after="0" w:line="259" w:lineRule="auto"/>
        <w:ind w:left="0" w:firstLine="0"/>
      </w:pPr>
      <w:r>
        <w:t xml:space="preserve"> </w:t>
      </w:r>
    </w:p>
    <w:p w:rsidR="009B29C2" w:rsidRDefault="00077123">
      <w:r>
        <w:t xml:space="preserve">LOCAL PUBLIC HEALTH OPERATIONS </w:t>
      </w:r>
    </w:p>
    <w:p w:rsidR="009B29C2" w:rsidRDefault="0007712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883" w:type="dxa"/>
        <w:tblInd w:w="468" w:type="dxa"/>
        <w:tblLook w:val="04A0" w:firstRow="1" w:lastRow="0" w:firstColumn="1" w:lastColumn="0" w:noHBand="0" w:noVBand="1"/>
      </w:tblPr>
      <w:tblGrid>
        <w:gridCol w:w="1704"/>
        <w:gridCol w:w="5179"/>
      </w:tblGrid>
      <w:tr w:rsidR="009B29C2">
        <w:trPr>
          <w:trHeight w:val="25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II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Food Service </w:t>
            </w:r>
          </w:p>
        </w:tc>
      </w:tr>
      <w:tr w:rsidR="009B29C2">
        <w:trPr>
          <w:trHeight w:val="27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III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General Communicable Disease Control </w:t>
            </w:r>
          </w:p>
        </w:tc>
      </w:tr>
      <w:tr w:rsidR="009B29C2">
        <w:trPr>
          <w:trHeight w:val="27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IV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Hearing </w:t>
            </w:r>
          </w:p>
        </w:tc>
      </w:tr>
      <w:tr w:rsidR="009B29C2">
        <w:trPr>
          <w:trHeight w:val="27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V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Immunization </w:t>
            </w:r>
          </w:p>
        </w:tc>
      </w:tr>
      <w:tr w:rsidR="009B29C2">
        <w:trPr>
          <w:trHeight w:val="27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VI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  <w:jc w:val="both"/>
            </w:pPr>
            <w:r>
              <w:t xml:space="preserve">Onsite Wastewater Treatment Management </w:t>
            </w:r>
          </w:p>
        </w:tc>
      </w:tr>
      <w:tr w:rsidR="009B29C2">
        <w:trPr>
          <w:trHeight w:val="27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VII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 w:rsidP="00B7205E">
            <w:pPr>
              <w:spacing w:after="0" w:line="259" w:lineRule="auto"/>
              <w:ind w:left="0" w:firstLine="0"/>
            </w:pPr>
            <w:r>
              <w:t>HIV</w:t>
            </w:r>
            <w:r w:rsidR="00B7205E">
              <w:t>/</w:t>
            </w:r>
            <w:r>
              <w:t xml:space="preserve">AIDS &amp; STD </w:t>
            </w:r>
          </w:p>
          <w:p w:rsidR="00652C1B" w:rsidRDefault="00652C1B" w:rsidP="00B7205E">
            <w:pPr>
              <w:spacing w:after="0" w:line="259" w:lineRule="auto"/>
              <w:ind w:left="0" w:firstLine="0"/>
            </w:pPr>
            <w:r>
              <w:t>*Optional Program Companion Guide</w:t>
            </w:r>
          </w:p>
        </w:tc>
        <w:bookmarkStart w:id="0" w:name="_GoBack"/>
        <w:bookmarkEnd w:id="0"/>
      </w:tr>
      <w:tr w:rsidR="009B29C2">
        <w:trPr>
          <w:trHeight w:val="25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Section VIII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9B29C2" w:rsidRDefault="00077123">
            <w:pPr>
              <w:spacing w:after="0" w:line="259" w:lineRule="auto"/>
              <w:ind w:left="0" w:firstLine="0"/>
            </w:pPr>
            <w:r>
              <w:t xml:space="preserve"> Vision </w:t>
            </w:r>
          </w:p>
        </w:tc>
      </w:tr>
    </w:tbl>
    <w:p w:rsidR="009B29C2" w:rsidRDefault="00077123">
      <w:pPr>
        <w:spacing w:after="0" w:line="259" w:lineRule="auto"/>
        <w:ind w:left="0" w:firstLine="0"/>
      </w:pPr>
      <w:r>
        <w:t xml:space="preserve"> </w:t>
      </w:r>
    </w:p>
    <w:p w:rsidR="009B29C2" w:rsidRDefault="00077123">
      <w:r>
        <w:t xml:space="preserve">CATEGORICAL GRANT-FUNDED SERVICES </w:t>
      </w:r>
    </w:p>
    <w:p w:rsidR="009B29C2" w:rsidRDefault="00077123">
      <w:pPr>
        <w:spacing w:after="5" w:line="259" w:lineRule="auto"/>
        <w:ind w:left="0" w:firstLine="0"/>
      </w:pPr>
      <w:r>
        <w:t xml:space="preserve"> </w:t>
      </w:r>
    </w:p>
    <w:p w:rsidR="009B29C2" w:rsidRDefault="00077123">
      <w:pPr>
        <w:tabs>
          <w:tab w:val="center" w:pos="1059"/>
          <w:tab w:val="right" w:pos="995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Section IX </w:t>
      </w:r>
      <w:r>
        <w:tab/>
        <w:t xml:space="preserve"> Breast and Cervical Cancer Control Navigation Program (BCCCNP) </w:t>
      </w:r>
    </w:p>
    <w:p w:rsidR="009B29C2" w:rsidRDefault="00077123" w:rsidP="00077123">
      <w:pPr>
        <w:tabs>
          <w:tab w:val="center" w:pos="1019"/>
          <w:tab w:val="left" w:pos="2160"/>
          <w:tab w:val="center" w:pos="309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Section X </w:t>
      </w:r>
      <w:r>
        <w:tab/>
        <w:t xml:space="preserve"> Family Planning </w:t>
      </w:r>
    </w:p>
    <w:p w:rsidR="00077123" w:rsidRDefault="00077123">
      <w:pPr>
        <w:ind w:left="463" w:right="839"/>
      </w:pPr>
      <w:r>
        <w:t xml:space="preserve">Section XI </w:t>
      </w:r>
      <w:r>
        <w:tab/>
        <w:t xml:space="preserve"> Women, Infants, and Children Administration (WIC) </w:t>
      </w:r>
    </w:p>
    <w:p w:rsidR="009B29C2" w:rsidRDefault="00077123">
      <w:pPr>
        <w:ind w:left="463" w:right="839"/>
      </w:pPr>
      <w:r>
        <w:t xml:space="preserve">Section XII </w:t>
      </w:r>
      <w:r>
        <w:tab/>
        <w:t xml:space="preserve"> Children’s Special Health Care Services (CSHCS)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B29C2" w:rsidRDefault="000771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9B29C2">
      <w:pgSz w:w="12240" w:h="15840"/>
      <w:pgMar w:top="1440" w:right="12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2"/>
    <w:rsid w:val="00077123"/>
    <w:rsid w:val="00652C1B"/>
    <w:rsid w:val="009B29C2"/>
    <w:rsid w:val="00B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B1CDA-00FE-4E91-BAB9-0F1DE901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3" w:lineRule="auto"/>
      <w:ind w:left="10" w:hanging="1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12" w:space="0" w:color="C1C2C2"/>
        <w:left w:val="single" w:sz="12" w:space="0" w:color="C1C2C2"/>
        <w:bottom w:val="single" w:sz="12" w:space="0" w:color="C1C2C2"/>
        <w:right w:val="single" w:sz="12" w:space="0" w:color="C1C2C2"/>
      </w:pBdr>
      <w:spacing w:after="34"/>
      <w:ind w:left="128"/>
      <w:jc w:val="center"/>
      <w:outlineLvl w:val="0"/>
    </w:pPr>
    <w:rPr>
      <w:rFonts w:ascii="Gill Sans MT" w:eastAsia="Gill Sans MT" w:hAnsi="Gill Sans MT" w:cs="Gill Sans MT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>MPHI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subject/>
  <dc:creator>Jessica Austin</dc:creator>
  <cp:keywords/>
  <cp:lastModifiedBy>Kristy Medes</cp:lastModifiedBy>
  <cp:revision>4</cp:revision>
  <dcterms:created xsi:type="dcterms:W3CDTF">2017-09-25T14:25:00Z</dcterms:created>
  <dcterms:modified xsi:type="dcterms:W3CDTF">2017-12-15T13:02:00Z</dcterms:modified>
</cp:coreProperties>
</file>