
<file path=[Content_Types].xml><?xml version="1.0" encoding="utf-8"?>
<Types xmlns="http://schemas.openxmlformats.org/package/2006/content-type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85E" w:rsidRDefault="00EE385E" w:rsidP="0081738B"/>
    <w:p w:rsidR="0081738B" w:rsidRDefault="0081738B" w:rsidP="0081738B">
      <w:pPr>
        <w:ind w:left="1080" w:right="1080"/>
        <w:jc w:val="both"/>
        <w:rPr>
          <w:i/>
        </w:rPr>
      </w:pPr>
    </w:p>
    <w:p w:rsidR="0081738B" w:rsidRDefault="0081738B" w:rsidP="0081738B">
      <w:pPr>
        <w:ind w:left="1080" w:right="1080"/>
        <w:jc w:val="both"/>
        <w:rPr>
          <w:i/>
        </w:rPr>
      </w:pPr>
    </w:p>
    <w:p w:rsidR="0081738B" w:rsidRDefault="0081738B" w:rsidP="0081738B">
      <w:pPr>
        <w:ind w:left="1080" w:right="1080"/>
        <w:jc w:val="both"/>
        <w:rPr>
          <w:i/>
        </w:rPr>
      </w:pPr>
    </w:p>
    <w:p w:rsidR="0081738B" w:rsidRDefault="0081738B" w:rsidP="0081738B">
      <w:pPr>
        <w:ind w:left="1080" w:right="1080"/>
        <w:jc w:val="both"/>
        <w:rPr>
          <w:i/>
        </w:rPr>
      </w:pPr>
    </w:p>
    <w:p w:rsidR="0081738B" w:rsidRPr="0081738B" w:rsidRDefault="0081738B" w:rsidP="0081738B">
      <w:pPr>
        <w:ind w:left="1080" w:right="1080"/>
        <w:jc w:val="both"/>
        <w:rPr>
          <w:rFonts w:ascii="Gill Sans MT" w:hAnsi="Gill Sans MT"/>
          <w:i/>
        </w:rPr>
      </w:pPr>
      <w:r w:rsidRPr="0081738B">
        <w:rPr>
          <w:rFonts w:ascii="Gill Sans MT" w:hAnsi="Gill Sans MT"/>
          <w:i/>
        </w:rPr>
        <w:t>The mission of the Michigan Local Public Health Accreditation Program is to assure and enhance the quality of local public health in Michigan by identifying and promoting the implementation of public health standards for local public health departments and evaluating and accrediting local health departments on their ability to meet these standards.</w:t>
      </w:r>
    </w:p>
    <w:p w:rsidR="0081738B" w:rsidRPr="0081738B" w:rsidRDefault="0081738B" w:rsidP="0081738B">
      <w:pPr>
        <w:ind w:left="720" w:right="1080"/>
        <w:jc w:val="both"/>
        <w:rPr>
          <w:rFonts w:ascii="Gill Sans MT" w:hAnsi="Gill Sans MT"/>
        </w:rPr>
      </w:pPr>
    </w:p>
    <w:p w:rsidR="0081738B" w:rsidRPr="0081738B" w:rsidRDefault="0081738B" w:rsidP="0081738B">
      <w:pPr>
        <w:ind w:left="720" w:right="1080"/>
        <w:jc w:val="both"/>
        <w:rPr>
          <w:rFonts w:ascii="Gill Sans MT" w:hAnsi="Gill Sans MT"/>
        </w:rPr>
      </w:pPr>
    </w:p>
    <w:p w:rsidR="0081738B" w:rsidRPr="0081738B" w:rsidRDefault="0081738B" w:rsidP="0081738B">
      <w:pPr>
        <w:ind w:left="720" w:right="1080"/>
        <w:jc w:val="both"/>
        <w:rPr>
          <w:rFonts w:ascii="Gill Sans MT" w:hAnsi="Gill Sans MT"/>
        </w:rPr>
      </w:pPr>
    </w:p>
    <w:p w:rsidR="0081738B" w:rsidRPr="0081738B" w:rsidRDefault="0081738B" w:rsidP="0081738B">
      <w:pPr>
        <w:ind w:left="720" w:right="1080"/>
        <w:jc w:val="both"/>
        <w:rPr>
          <w:rFonts w:ascii="Gill Sans MT" w:hAnsi="Gill Sans MT"/>
        </w:rPr>
      </w:pPr>
    </w:p>
    <w:p w:rsidR="0081738B" w:rsidRPr="0081738B" w:rsidRDefault="0081738B" w:rsidP="0081738B">
      <w:pPr>
        <w:ind w:left="720" w:right="1080"/>
        <w:jc w:val="both"/>
        <w:rPr>
          <w:rFonts w:ascii="Gill Sans MT" w:hAnsi="Gill Sans MT"/>
        </w:rPr>
      </w:pPr>
    </w:p>
    <w:p w:rsidR="0081738B" w:rsidRPr="0081738B" w:rsidRDefault="0081738B" w:rsidP="0081738B">
      <w:pPr>
        <w:ind w:left="1080" w:right="1080"/>
        <w:jc w:val="both"/>
        <w:rPr>
          <w:rFonts w:ascii="Gill Sans MT" w:hAnsi="Gill Sans MT"/>
          <w:b/>
          <w:sz w:val="32"/>
        </w:rPr>
      </w:pPr>
      <w:r w:rsidRPr="0081738B">
        <w:rPr>
          <w:rFonts w:ascii="Gill Sans MT" w:hAnsi="Gill Sans MT"/>
          <w:b/>
          <w:sz w:val="32"/>
        </w:rPr>
        <w:t xml:space="preserve">A local health department shall continually and diligently endeavor to prevent disease, prolong life, and promote the public health through organized programs, including prevention and control of environmental health hazards; prevention and control of disease; prevention and control of health problems of particularly vulnerable population groups; development of health care facilities and health services delivery systems; and regulation of health care facilities and health services delivery systems to the extent provided by law. </w:t>
      </w:r>
    </w:p>
    <w:p w:rsidR="0081738B" w:rsidRPr="0081738B" w:rsidRDefault="0081738B" w:rsidP="0081738B">
      <w:pPr>
        <w:ind w:left="720" w:right="1080"/>
        <w:jc w:val="both"/>
        <w:rPr>
          <w:rFonts w:ascii="Gill Sans MT" w:hAnsi="Gill Sans MT"/>
        </w:rPr>
      </w:pPr>
      <w:r w:rsidRPr="0081738B">
        <w:rPr>
          <w:rFonts w:ascii="Gill Sans MT" w:hAnsi="Gill Sans MT"/>
        </w:rPr>
        <w:t xml:space="preserve"> </w:t>
      </w:r>
    </w:p>
    <w:p w:rsidR="0081738B" w:rsidRPr="0081738B" w:rsidRDefault="0081738B" w:rsidP="0081738B">
      <w:pPr>
        <w:ind w:left="720" w:right="1080"/>
        <w:jc w:val="both"/>
        <w:rPr>
          <w:rFonts w:ascii="Gill Sans MT" w:hAnsi="Gill Sans MT"/>
        </w:rPr>
      </w:pPr>
    </w:p>
    <w:p w:rsidR="0081738B" w:rsidRPr="0081738B" w:rsidRDefault="0081738B" w:rsidP="0081738B">
      <w:pPr>
        <w:ind w:left="720" w:right="1080"/>
        <w:jc w:val="both"/>
        <w:rPr>
          <w:rFonts w:ascii="Gill Sans MT" w:hAnsi="Gill Sans MT"/>
        </w:rPr>
      </w:pPr>
    </w:p>
    <w:p w:rsidR="0081738B" w:rsidRPr="0081738B" w:rsidRDefault="0081738B" w:rsidP="0081738B">
      <w:pPr>
        <w:tabs>
          <w:tab w:val="decimal" w:pos="2700"/>
          <w:tab w:val="right" w:pos="8280"/>
        </w:tabs>
        <w:ind w:right="1080"/>
        <w:jc w:val="both"/>
        <w:rPr>
          <w:rFonts w:ascii="Gill Sans MT" w:hAnsi="Gill Sans MT"/>
          <w:i/>
        </w:rPr>
      </w:pPr>
      <w:r w:rsidRPr="0081738B">
        <w:rPr>
          <w:rFonts w:ascii="Gill Sans MT" w:hAnsi="Gill Sans MT"/>
          <w:i/>
        </w:rPr>
        <w:tab/>
      </w:r>
      <w:r w:rsidRPr="0081738B">
        <w:rPr>
          <w:rFonts w:ascii="Gill Sans MT" w:hAnsi="Gill Sans MT"/>
          <w:i/>
        </w:rPr>
        <w:tab/>
        <w:t xml:space="preserve">-- </w:t>
      </w:r>
      <w:smartTag w:uri="urn:schemas-microsoft-com:office:smarttags" w:element="State">
        <w:smartTag w:uri="urn:schemas-microsoft-com:office:smarttags" w:element="place">
          <w:r w:rsidRPr="0081738B">
            <w:rPr>
              <w:rFonts w:ascii="Gill Sans MT" w:hAnsi="Gill Sans MT"/>
              <w:i/>
            </w:rPr>
            <w:t>Michigan</w:t>
          </w:r>
        </w:smartTag>
      </w:smartTag>
      <w:r w:rsidRPr="0081738B">
        <w:rPr>
          <w:rFonts w:ascii="Gill Sans MT" w:hAnsi="Gill Sans MT"/>
          <w:i/>
        </w:rPr>
        <w:t xml:space="preserve"> Public Health Code, Section 333.2433</w:t>
      </w:r>
    </w:p>
    <w:p w:rsidR="0081738B" w:rsidRPr="0081738B" w:rsidRDefault="0081738B" w:rsidP="0081738B">
      <w:pPr>
        <w:tabs>
          <w:tab w:val="decimal" w:pos="2700"/>
          <w:tab w:val="right" w:pos="8280"/>
        </w:tabs>
        <w:ind w:right="1080"/>
        <w:jc w:val="both"/>
        <w:rPr>
          <w:rFonts w:ascii="Gill Sans MT" w:hAnsi="Gill Sans MT"/>
          <w:i/>
        </w:rPr>
      </w:pPr>
    </w:p>
    <w:p w:rsidR="0081738B" w:rsidRPr="0081738B" w:rsidRDefault="0081738B" w:rsidP="0081738B">
      <w:pPr>
        <w:tabs>
          <w:tab w:val="decimal" w:pos="2700"/>
          <w:tab w:val="right" w:pos="8280"/>
        </w:tabs>
        <w:ind w:right="1080"/>
        <w:jc w:val="both"/>
        <w:rPr>
          <w:rFonts w:ascii="Gill Sans MT" w:hAnsi="Gill Sans MT"/>
          <w:i/>
        </w:rPr>
      </w:pPr>
    </w:p>
    <w:p w:rsidR="0081738B" w:rsidRPr="0081738B" w:rsidRDefault="0081738B" w:rsidP="0081738B">
      <w:pPr>
        <w:tabs>
          <w:tab w:val="decimal" w:pos="2700"/>
          <w:tab w:val="right" w:pos="8280"/>
        </w:tabs>
        <w:ind w:right="1080"/>
        <w:jc w:val="both"/>
        <w:rPr>
          <w:rFonts w:ascii="Gill Sans MT" w:hAnsi="Gill Sans MT"/>
          <w:i/>
        </w:rPr>
      </w:pPr>
    </w:p>
    <w:p w:rsidR="0081738B" w:rsidRPr="0081738B" w:rsidRDefault="0081738B" w:rsidP="0081738B">
      <w:pPr>
        <w:tabs>
          <w:tab w:val="decimal" w:pos="2700"/>
          <w:tab w:val="right" w:pos="8280"/>
        </w:tabs>
        <w:ind w:right="1080"/>
        <w:jc w:val="both"/>
        <w:rPr>
          <w:rFonts w:ascii="Gill Sans MT" w:hAnsi="Gill Sans MT"/>
          <w:i/>
        </w:rPr>
      </w:pPr>
    </w:p>
    <w:p w:rsidR="0081738B" w:rsidRPr="0081738B" w:rsidRDefault="0081738B" w:rsidP="0081738B">
      <w:pPr>
        <w:tabs>
          <w:tab w:val="decimal" w:pos="2700"/>
          <w:tab w:val="right" w:pos="8280"/>
        </w:tabs>
        <w:ind w:right="1080"/>
        <w:jc w:val="both"/>
        <w:rPr>
          <w:rFonts w:ascii="Gill Sans MT" w:hAnsi="Gill Sans MT"/>
          <w:i/>
        </w:rPr>
      </w:pPr>
    </w:p>
    <w:p w:rsidR="0081738B" w:rsidRPr="0081738B" w:rsidRDefault="0081738B" w:rsidP="0081738B">
      <w:pPr>
        <w:tabs>
          <w:tab w:val="decimal" w:pos="2700"/>
          <w:tab w:val="right" w:pos="8280"/>
        </w:tabs>
        <w:ind w:left="1080" w:right="1080"/>
        <w:jc w:val="center"/>
        <w:rPr>
          <w:rFonts w:ascii="Gill Sans MT" w:hAnsi="Gill Sans MT"/>
          <w:b/>
          <w:i/>
          <w:sz w:val="20"/>
        </w:rPr>
      </w:pPr>
      <w:r w:rsidRPr="0081738B">
        <w:rPr>
          <w:rFonts w:ascii="Gill Sans MT" w:hAnsi="Gill Sans MT"/>
          <w:b/>
          <w:i/>
          <w:sz w:val="20"/>
        </w:rPr>
        <w:t xml:space="preserve">The Michigan Department of </w:t>
      </w:r>
      <w:r w:rsidR="00D90CD3">
        <w:rPr>
          <w:rFonts w:ascii="Gill Sans MT" w:hAnsi="Gill Sans MT"/>
          <w:b/>
          <w:i/>
          <w:sz w:val="20"/>
        </w:rPr>
        <w:t>Health &amp; Human Services</w:t>
      </w:r>
      <w:r w:rsidRPr="0081738B">
        <w:rPr>
          <w:rFonts w:ascii="Gill Sans MT" w:hAnsi="Gill Sans MT"/>
          <w:b/>
          <w:i/>
          <w:sz w:val="20"/>
        </w:rPr>
        <w:t xml:space="preserve"> provides oversight and funding for the Michigan Local Public Health Accreditation Program.</w:t>
      </w:r>
    </w:p>
    <w:p w:rsidR="0081738B" w:rsidRDefault="0081738B" w:rsidP="0081738B"/>
    <w:p w:rsidR="0081738B" w:rsidRDefault="0081738B" w:rsidP="0081738B"/>
    <w:p w:rsidR="0081738B" w:rsidRDefault="0081738B" w:rsidP="0081738B"/>
    <w:p w:rsidR="0081738B" w:rsidRDefault="0081738B" w:rsidP="0081738B">
      <w:pPr>
        <w:tabs>
          <w:tab w:val="right" w:pos="9270"/>
        </w:tabs>
        <w:jc w:val="both"/>
        <w:rPr>
          <w:b/>
          <w:sz w:val="28"/>
        </w:rPr>
      </w:pPr>
    </w:p>
    <w:p w:rsidR="0081738B" w:rsidRPr="0081738B" w:rsidRDefault="0081738B" w:rsidP="0081738B">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rsidRPr="0081738B">
        <w:rPr>
          <w:rFonts w:ascii="Gill Sans MT" w:hAnsi="Gill Sans MT"/>
          <w:b/>
          <w:sz w:val="32"/>
          <w:szCs w:val="32"/>
        </w:rPr>
        <w:lastRenderedPageBreak/>
        <w:t>Table of Contents</w:t>
      </w:r>
    </w:p>
    <w:p w:rsidR="0081738B" w:rsidRDefault="0081738B" w:rsidP="0081738B">
      <w:pPr>
        <w:tabs>
          <w:tab w:val="right" w:pos="9270"/>
        </w:tabs>
        <w:jc w:val="both"/>
        <w:rPr>
          <w:rFonts w:ascii="Gill Sans MT" w:hAnsi="Gill Sans MT"/>
          <w:b/>
          <w:sz w:val="28"/>
        </w:rPr>
      </w:pPr>
    </w:p>
    <w:p w:rsidR="0081738B" w:rsidRPr="0081738B" w:rsidRDefault="0081738B" w:rsidP="0081738B">
      <w:pPr>
        <w:tabs>
          <w:tab w:val="right" w:pos="9270"/>
        </w:tabs>
        <w:jc w:val="both"/>
        <w:rPr>
          <w:rFonts w:ascii="Gill Sans MT" w:hAnsi="Gill Sans MT"/>
          <w:b/>
          <w:sz w:val="28"/>
        </w:rPr>
      </w:pPr>
      <w:r w:rsidRPr="0081738B">
        <w:rPr>
          <w:rFonts w:ascii="Gill Sans MT" w:hAnsi="Gill Sans MT"/>
          <w:b/>
          <w:sz w:val="28"/>
        </w:rPr>
        <w:t>20</w:t>
      </w:r>
      <w:r w:rsidR="00A47C82">
        <w:rPr>
          <w:rFonts w:ascii="Gill Sans MT" w:hAnsi="Gill Sans MT"/>
          <w:b/>
          <w:sz w:val="28"/>
        </w:rPr>
        <w:t>1</w:t>
      </w:r>
      <w:r w:rsidR="001254D9">
        <w:rPr>
          <w:rFonts w:ascii="Gill Sans MT" w:hAnsi="Gill Sans MT"/>
          <w:b/>
          <w:sz w:val="28"/>
        </w:rPr>
        <w:t>7</w:t>
      </w:r>
      <w:r w:rsidRPr="0081738B">
        <w:rPr>
          <w:rFonts w:ascii="Gill Sans MT" w:hAnsi="Gill Sans MT"/>
          <w:b/>
          <w:sz w:val="28"/>
        </w:rPr>
        <w:t xml:space="preserve"> Accreditation Tool Contents</w:t>
      </w:r>
      <w:r w:rsidRPr="0081738B">
        <w:rPr>
          <w:rFonts w:ascii="Gill Sans MT" w:hAnsi="Gill Sans MT"/>
          <w:b/>
          <w:sz w:val="28"/>
        </w:rPr>
        <w:tab/>
        <w:t>3</w:t>
      </w:r>
    </w:p>
    <w:p w:rsidR="0081738B" w:rsidRPr="0081738B" w:rsidRDefault="0081738B" w:rsidP="0081738B">
      <w:pPr>
        <w:jc w:val="both"/>
        <w:rPr>
          <w:rFonts w:ascii="Gill Sans MT" w:hAnsi="Gill Sans MT"/>
          <w:b/>
          <w:sz w:val="28"/>
        </w:rPr>
      </w:pPr>
    </w:p>
    <w:p w:rsidR="0081738B" w:rsidRPr="0081738B" w:rsidRDefault="0081738B" w:rsidP="0081738B">
      <w:pPr>
        <w:jc w:val="both"/>
        <w:rPr>
          <w:rFonts w:ascii="Gill Sans MT" w:hAnsi="Gill Sans MT"/>
          <w:b/>
          <w:sz w:val="28"/>
        </w:rPr>
      </w:pPr>
    </w:p>
    <w:p w:rsidR="0081738B" w:rsidRPr="0081738B" w:rsidRDefault="0081738B" w:rsidP="0081738B">
      <w:pPr>
        <w:tabs>
          <w:tab w:val="right" w:pos="9270"/>
        </w:tabs>
        <w:jc w:val="both"/>
        <w:rPr>
          <w:rFonts w:ascii="Gill Sans MT" w:hAnsi="Gill Sans MT"/>
          <w:b/>
          <w:sz w:val="28"/>
        </w:rPr>
      </w:pPr>
      <w:r w:rsidRPr="0081738B">
        <w:rPr>
          <w:rFonts w:ascii="Gill Sans MT" w:hAnsi="Gill Sans MT"/>
          <w:b/>
          <w:sz w:val="28"/>
        </w:rPr>
        <w:t>Introduction</w:t>
      </w:r>
      <w:r w:rsidRPr="0081738B">
        <w:rPr>
          <w:rFonts w:ascii="Gill Sans MT" w:hAnsi="Gill Sans MT"/>
          <w:b/>
          <w:sz w:val="28"/>
        </w:rPr>
        <w:tab/>
        <w:t>4</w:t>
      </w:r>
    </w:p>
    <w:p w:rsidR="0081738B" w:rsidRPr="0081738B" w:rsidRDefault="0081738B" w:rsidP="0081738B">
      <w:pPr>
        <w:tabs>
          <w:tab w:val="right" w:pos="9270"/>
        </w:tabs>
        <w:jc w:val="both"/>
        <w:rPr>
          <w:rFonts w:ascii="Gill Sans MT" w:hAnsi="Gill Sans MT"/>
          <w:b/>
          <w:sz w:val="28"/>
        </w:rPr>
      </w:pPr>
    </w:p>
    <w:p w:rsidR="0081738B" w:rsidRPr="0081738B" w:rsidRDefault="0081738B" w:rsidP="0081738B">
      <w:pPr>
        <w:tabs>
          <w:tab w:val="right" w:pos="9270"/>
        </w:tabs>
        <w:jc w:val="both"/>
        <w:rPr>
          <w:rFonts w:ascii="Gill Sans MT" w:hAnsi="Gill Sans MT"/>
          <w:b/>
          <w:sz w:val="28"/>
        </w:rPr>
      </w:pPr>
    </w:p>
    <w:p w:rsidR="0081738B" w:rsidRPr="0081738B" w:rsidRDefault="0081738B" w:rsidP="0081738B">
      <w:pPr>
        <w:tabs>
          <w:tab w:val="right" w:pos="9270"/>
        </w:tabs>
        <w:jc w:val="both"/>
        <w:rPr>
          <w:rFonts w:ascii="Gill Sans MT" w:hAnsi="Gill Sans MT"/>
          <w:b/>
          <w:sz w:val="28"/>
        </w:rPr>
      </w:pPr>
      <w:smartTag w:uri="urn:schemas-microsoft-com:office:smarttags" w:element="State">
        <w:smartTag w:uri="urn:schemas-microsoft-com:office:smarttags" w:element="place">
          <w:r w:rsidRPr="0081738B">
            <w:rPr>
              <w:rFonts w:ascii="Gill Sans MT" w:hAnsi="Gill Sans MT"/>
              <w:b/>
              <w:sz w:val="28"/>
            </w:rPr>
            <w:t>Michigan</w:t>
          </w:r>
        </w:smartTag>
      </w:smartTag>
      <w:r w:rsidRPr="0081738B">
        <w:rPr>
          <w:rFonts w:ascii="Gill Sans MT" w:hAnsi="Gill Sans MT"/>
          <w:b/>
          <w:sz w:val="28"/>
        </w:rPr>
        <w:t xml:space="preserve"> Local Public Health Accreditation Program</w:t>
      </w:r>
      <w:r w:rsidRPr="0081738B">
        <w:rPr>
          <w:rFonts w:ascii="Gill Sans MT" w:hAnsi="Gill Sans MT"/>
          <w:b/>
          <w:sz w:val="28"/>
        </w:rPr>
        <w:tab/>
        <w:t>6</w:t>
      </w:r>
    </w:p>
    <w:p w:rsidR="0081738B" w:rsidRPr="0081738B" w:rsidRDefault="0081738B" w:rsidP="0081738B">
      <w:pPr>
        <w:tabs>
          <w:tab w:val="right" w:pos="9270"/>
        </w:tabs>
        <w:jc w:val="both"/>
        <w:rPr>
          <w:rFonts w:ascii="Gill Sans MT" w:hAnsi="Gill Sans MT"/>
          <w:b/>
          <w:sz w:val="28"/>
        </w:rPr>
      </w:pPr>
    </w:p>
    <w:p w:rsidR="0081738B" w:rsidRPr="0081738B" w:rsidRDefault="0081738B" w:rsidP="0081738B">
      <w:pPr>
        <w:tabs>
          <w:tab w:val="right" w:pos="9270"/>
        </w:tabs>
        <w:jc w:val="both"/>
        <w:rPr>
          <w:rFonts w:ascii="Gill Sans MT" w:hAnsi="Gill Sans MT"/>
          <w:b/>
          <w:sz w:val="28"/>
        </w:rPr>
      </w:pPr>
    </w:p>
    <w:p w:rsidR="0081738B" w:rsidRPr="0081738B" w:rsidRDefault="0081738B" w:rsidP="00106FA4">
      <w:pPr>
        <w:tabs>
          <w:tab w:val="right" w:pos="9270"/>
        </w:tabs>
        <w:ind w:left="720"/>
        <w:jc w:val="both"/>
        <w:rPr>
          <w:rFonts w:ascii="Gill Sans MT" w:hAnsi="Gill Sans MT"/>
        </w:rPr>
      </w:pPr>
      <w:r w:rsidRPr="0081738B">
        <w:rPr>
          <w:rFonts w:ascii="Gill Sans MT" w:hAnsi="Gill Sans MT"/>
        </w:rPr>
        <w:t>Background</w:t>
      </w:r>
      <w:r w:rsidRPr="0081738B">
        <w:rPr>
          <w:rFonts w:ascii="Gill Sans MT" w:hAnsi="Gill Sans MT"/>
        </w:rPr>
        <w:tab/>
        <w:t>6</w:t>
      </w:r>
    </w:p>
    <w:p w:rsidR="0081738B" w:rsidRPr="0081738B" w:rsidRDefault="0081738B" w:rsidP="0081738B">
      <w:pPr>
        <w:tabs>
          <w:tab w:val="right" w:pos="9270"/>
        </w:tabs>
        <w:ind w:firstLine="720"/>
        <w:jc w:val="both"/>
        <w:rPr>
          <w:rFonts w:ascii="Gill Sans MT" w:hAnsi="Gill Sans MT"/>
        </w:rPr>
      </w:pPr>
    </w:p>
    <w:p w:rsidR="0081738B" w:rsidRPr="0081738B" w:rsidRDefault="0081738B" w:rsidP="0081738B">
      <w:pPr>
        <w:tabs>
          <w:tab w:val="right" w:pos="9270"/>
        </w:tabs>
        <w:ind w:firstLine="720"/>
        <w:jc w:val="both"/>
        <w:rPr>
          <w:rFonts w:ascii="Gill Sans MT" w:hAnsi="Gill Sans MT"/>
        </w:rPr>
      </w:pPr>
      <w:r w:rsidRPr="0081738B">
        <w:rPr>
          <w:rFonts w:ascii="Gill Sans MT" w:hAnsi="Gill Sans MT"/>
        </w:rPr>
        <w:t>Overview of the Accreditation Program</w:t>
      </w:r>
      <w:r w:rsidRPr="0081738B">
        <w:rPr>
          <w:rFonts w:ascii="Gill Sans MT" w:hAnsi="Gill Sans MT"/>
        </w:rPr>
        <w:tab/>
      </w:r>
      <w:r w:rsidR="00106FA4">
        <w:rPr>
          <w:rFonts w:ascii="Gill Sans MT" w:hAnsi="Gill Sans MT"/>
        </w:rPr>
        <w:t>8</w:t>
      </w:r>
    </w:p>
    <w:p w:rsidR="0081738B" w:rsidRPr="0081738B" w:rsidRDefault="0081738B" w:rsidP="0081738B">
      <w:pPr>
        <w:tabs>
          <w:tab w:val="right" w:pos="9270"/>
        </w:tabs>
        <w:ind w:firstLine="720"/>
        <w:jc w:val="both"/>
        <w:rPr>
          <w:rFonts w:ascii="Gill Sans MT" w:hAnsi="Gill Sans MT"/>
        </w:rPr>
      </w:pPr>
    </w:p>
    <w:p w:rsidR="0081738B" w:rsidRPr="0081738B" w:rsidRDefault="0081738B" w:rsidP="0081738B">
      <w:pPr>
        <w:jc w:val="both"/>
        <w:rPr>
          <w:rFonts w:ascii="Gill Sans MT" w:hAnsi="Gill Sans MT"/>
          <w:b/>
          <w:sz w:val="28"/>
        </w:rPr>
      </w:pPr>
    </w:p>
    <w:p w:rsidR="0081738B" w:rsidRPr="0081738B" w:rsidRDefault="0081738B" w:rsidP="0081738B">
      <w:pPr>
        <w:jc w:val="both"/>
        <w:rPr>
          <w:rFonts w:ascii="Gill Sans MT" w:hAnsi="Gill Sans MT"/>
          <w:b/>
          <w:sz w:val="28"/>
        </w:rPr>
      </w:pPr>
      <w:r w:rsidRPr="0081738B">
        <w:rPr>
          <w:rFonts w:ascii="Gill Sans MT" w:hAnsi="Gill Sans MT"/>
          <w:b/>
          <w:sz w:val="28"/>
        </w:rPr>
        <w:t xml:space="preserve">Glossary </w:t>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r>
      <w:r w:rsidRPr="0081738B">
        <w:rPr>
          <w:rFonts w:ascii="Gill Sans MT" w:hAnsi="Gill Sans MT"/>
          <w:b/>
          <w:sz w:val="28"/>
        </w:rPr>
        <w:tab/>
        <w:t xml:space="preserve">     </w:t>
      </w:r>
      <w:r w:rsidR="00106FA4">
        <w:rPr>
          <w:rFonts w:ascii="Gill Sans MT" w:hAnsi="Gill Sans MT"/>
          <w:b/>
          <w:sz w:val="28"/>
        </w:rPr>
        <w:t>16</w:t>
      </w:r>
    </w:p>
    <w:p w:rsidR="0081738B" w:rsidRPr="0081738B" w:rsidRDefault="0081738B" w:rsidP="0081738B">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br w:type="page"/>
      </w:r>
      <w:r>
        <w:rPr>
          <w:rFonts w:ascii="Gill Sans MT" w:hAnsi="Gill Sans MT"/>
          <w:b/>
          <w:sz w:val="32"/>
          <w:szCs w:val="32"/>
        </w:rPr>
        <w:lastRenderedPageBreak/>
        <w:t>20</w:t>
      </w:r>
      <w:r w:rsidR="009A1390">
        <w:rPr>
          <w:rFonts w:ascii="Gill Sans MT" w:hAnsi="Gill Sans MT"/>
          <w:b/>
          <w:sz w:val="32"/>
          <w:szCs w:val="32"/>
        </w:rPr>
        <w:t>1</w:t>
      </w:r>
      <w:r w:rsidR="001254D9">
        <w:rPr>
          <w:rFonts w:ascii="Gill Sans MT" w:hAnsi="Gill Sans MT"/>
          <w:b/>
          <w:sz w:val="32"/>
          <w:szCs w:val="32"/>
        </w:rPr>
        <w:t>7</w:t>
      </w:r>
      <w:r>
        <w:rPr>
          <w:rFonts w:ascii="Gill Sans MT" w:hAnsi="Gill Sans MT"/>
          <w:b/>
          <w:sz w:val="32"/>
          <w:szCs w:val="32"/>
        </w:rPr>
        <w:t xml:space="preserve"> Accreditation Tool Contents</w:t>
      </w:r>
    </w:p>
    <w:p w:rsidR="0081738B" w:rsidRDefault="0081738B" w:rsidP="0081738B"/>
    <w:p w:rsidR="0081738B" w:rsidRPr="0081738B" w:rsidRDefault="0081738B" w:rsidP="0081738B">
      <w:pPr>
        <w:rPr>
          <w:rFonts w:ascii="Gill Sans MT" w:hAnsi="Gill Sans MT"/>
        </w:rPr>
      </w:pPr>
      <w:r w:rsidRPr="0081738B">
        <w:rPr>
          <w:rFonts w:ascii="Gill Sans MT" w:hAnsi="Gill Sans MT"/>
        </w:rPr>
        <w:t>The Acc</w:t>
      </w:r>
      <w:r w:rsidR="009A1390">
        <w:rPr>
          <w:rFonts w:ascii="Gill Sans MT" w:hAnsi="Gill Sans MT"/>
        </w:rPr>
        <w:t>reditation Tool consists of three</w:t>
      </w:r>
      <w:r w:rsidRPr="0081738B">
        <w:rPr>
          <w:rFonts w:ascii="Gill Sans MT" w:hAnsi="Gill Sans MT"/>
        </w:rPr>
        <w:t xml:space="preserve"> sections: Introduction and Overvie</w:t>
      </w:r>
      <w:r w:rsidR="009A1390">
        <w:rPr>
          <w:rFonts w:ascii="Gill Sans MT" w:hAnsi="Gill Sans MT"/>
        </w:rPr>
        <w:t>w, Users’ Guide,</w:t>
      </w:r>
      <w:r w:rsidRPr="0081738B">
        <w:rPr>
          <w:rFonts w:ascii="Gill Sans MT" w:hAnsi="Gill Sans MT"/>
        </w:rPr>
        <w:t xml:space="preserve"> and MPR Indicator Guide.  </w:t>
      </w:r>
    </w:p>
    <w:p w:rsidR="0081738B" w:rsidRPr="0081738B" w:rsidRDefault="0081738B" w:rsidP="0081738B">
      <w:pPr>
        <w:jc w:val="both"/>
        <w:rPr>
          <w:rFonts w:ascii="Gill Sans MT" w:hAnsi="Gill Sans MT"/>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908"/>
        <w:gridCol w:w="7668"/>
      </w:tblGrid>
      <w:tr w:rsidR="0081738B" w:rsidRPr="0081738B" w:rsidTr="0081738B">
        <w:trPr>
          <w:trHeight w:val="972"/>
        </w:trPr>
        <w:tc>
          <w:tcPr>
            <w:tcW w:w="1908" w:type="dxa"/>
          </w:tcPr>
          <w:p w:rsidR="0081738B" w:rsidRPr="0081738B" w:rsidRDefault="0081738B" w:rsidP="00170EDB">
            <w:pPr>
              <w:jc w:val="center"/>
              <w:rPr>
                <w:rFonts w:ascii="Gill Sans MT" w:hAnsi="Gill Sans MT"/>
                <w:b/>
              </w:rPr>
            </w:pPr>
          </w:p>
          <w:p w:rsidR="0081738B" w:rsidRPr="0081738B" w:rsidRDefault="0081738B" w:rsidP="00170EDB">
            <w:pPr>
              <w:jc w:val="center"/>
              <w:rPr>
                <w:rFonts w:ascii="Gill Sans MT" w:hAnsi="Gill Sans MT"/>
                <w:b/>
              </w:rPr>
            </w:pPr>
            <w:r w:rsidRPr="0081738B">
              <w:rPr>
                <w:rFonts w:ascii="Gill Sans MT" w:hAnsi="Gill Sans MT"/>
                <w:b/>
              </w:rPr>
              <w:t>Introduction and Overview</w:t>
            </w:r>
          </w:p>
          <w:p w:rsidR="0081738B" w:rsidRPr="0081738B" w:rsidRDefault="0081738B" w:rsidP="00170EDB">
            <w:pPr>
              <w:tabs>
                <w:tab w:val="left" w:pos="1818"/>
                <w:tab w:val="left" w:pos="9576"/>
              </w:tabs>
              <w:jc w:val="center"/>
              <w:rPr>
                <w:rFonts w:ascii="Gill Sans MT" w:hAnsi="Gill Sans MT"/>
                <w:b/>
              </w:rPr>
            </w:pPr>
          </w:p>
        </w:tc>
        <w:tc>
          <w:tcPr>
            <w:tcW w:w="7668" w:type="dxa"/>
          </w:tcPr>
          <w:p w:rsidR="0081738B" w:rsidRPr="0081738B" w:rsidRDefault="0081738B" w:rsidP="0081738B">
            <w:pPr>
              <w:tabs>
                <w:tab w:val="left" w:pos="2178"/>
                <w:tab w:val="left" w:pos="9576"/>
              </w:tabs>
              <w:rPr>
                <w:rFonts w:ascii="Gill Sans MT" w:hAnsi="Gill Sans MT"/>
              </w:rPr>
            </w:pPr>
          </w:p>
          <w:p w:rsidR="0081738B" w:rsidRPr="0081738B" w:rsidRDefault="0081738B" w:rsidP="0081738B">
            <w:pPr>
              <w:tabs>
                <w:tab w:val="left" w:pos="1818"/>
                <w:tab w:val="left" w:pos="9576"/>
              </w:tabs>
              <w:rPr>
                <w:rFonts w:ascii="Gill Sans MT" w:hAnsi="Gill Sans MT"/>
              </w:rPr>
            </w:pPr>
            <w:r w:rsidRPr="0081738B">
              <w:rPr>
                <w:rFonts w:ascii="Gill Sans MT" w:hAnsi="Gill Sans MT"/>
              </w:rPr>
              <w:t xml:space="preserve">This section provides historical information and contains a general overview of the </w:t>
            </w:r>
            <w:r w:rsidR="00AA503E">
              <w:rPr>
                <w:rFonts w:ascii="Gill Sans MT" w:hAnsi="Gill Sans MT"/>
              </w:rPr>
              <w:t xml:space="preserve">accreditation </w:t>
            </w:r>
            <w:r w:rsidRPr="0081738B">
              <w:rPr>
                <w:rFonts w:ascii="Gill Sans MT" w:hAnsi="Gill Sans MT"/>
              </w:rPr>
              <w:t xml:space="preserve">program. </w:t>
            </w:r>
          </w:p>
        </w:tc>
      </w:tr>
      <w:tr w:rsidR="0081738B" w:rsidRPr="0081738B" w:rsidTr="00170EDB">
        <w:tc>
          <w:tcPr>
            <w:tcW w:w="1908" w:type="dxa"/>
          </w:tcPr>
          <w:p w:rsidR="0081738B" w:rsidRPr="0081738B" w:rsidRDefault="0081738B" w:rsidP="00170EDB">
            <w:pPr>
              <w:jc w:val="center"/>
              <w:rPr>
                <w:rFonts w:ascii="Gill Sans MT" w:hAnsi="Gill Sans MT"/>
                <w:b/>
              </w:rPr>
            </w:pPr>
          </w:p>
          <w:p w:rsidR="00296F8A" w:rsidRDefault="00296F8A" w:rsidP="00170EDB">
            <w:pPr>
              <w:jc w:val="center"/>
              <w:rPr>
                <w:rFonts w:ascii="Gill Sans MT" w:hAnsi="Gill Sans MT"/>
                <w:b/>
              </w:rPr>
            </w:pPr>
          </w:p>
          <w:p w:rsidR="0081738B" w:rsidRPr="0081738B" w:rsidRDefault="0081738B" w:rsidP="00170EDB">
            <w:pPr>
              <w:jc w:val="center"/>
              <w:rPr>
                <w:rFonts w:ascii="Gill Sans MT" w:hAnsi="Gill Sans MT"/>
                <w:b/>
              </w:rPr>
            </w:pPr>
            <w:r w:rsidRPr="0081738B">
              <w:rPr>
                <w:rFonts w:ascii="Gill Sans MT" w:hAnsi="Gill Sans MT"/>
                <w:b/>
              </w:rPr>
              <w:t>Users’ Guide</w:t>
            </w:r>
          </w:p>
          <w:p w:rsidR="0081738B" w:rsidRPr="0081738B" w:rsidRDefault="0081738B" w:rsidP="00170EDB">
            <w:pPr>
              <w:jc w:val="center"/>
              <w:rPr>
                <w:rFonts w:ascii="Gill Sans MT" w:hAnsi="Gill Sans MT"/>
                <w:b/>
              </w:rPr>
            </w:pPr>
          </w:p>
          <w:p w:rsidR="0081738B" w:rsidRPr="0081738B" w:rsidRDefault="0081738B" w:rsidP="00170EDB">
            <w:pPr>
              <w:jc w:val="center"/>
              <w:rPr>
                <w:rFonts w:ascii="Gill Sans MT" w:hAnsi="Gill Sans MT"/>
                <w:b/>
              </w:rPr>
            </w:pPr>
          </w:p>
        </w:tc>
        <w:tc>
          <w:tcPr>
            <w:tcW w:w="7668" w:type="dxa"/>
          </w:tcPr>
          <w:p w:rsidR="0081738B" w:rsidRPr="0081738B" w:rsidRDefault="0081738B" w:rsidP="0081738B">
            <w:pPr>
              <w:tabs>
                <w:tab w:val="left" w:pos="2178"/>
                <w:tab w:val="left" w:pos="9576"/>
              </w:tabs>
              <w:rPr>
                <w:rFonts w:ascii="Gill Sans MT" w:hAnsi="Gill Sans MT"/>
              </w:rPr>
            </w:pPr>
          </w:p>
          <w:p w:rsidR="0081738B" w:rsidRPr="0081738B" w:rsidRDefault="0081738B" w:rsidP="0081738B">
            <w:pPr>
              <w:tabs>
                <w:tab w:val="left" w:pos="2178"/>
                <w:tab w:val="left" w:pos="9576"/>
              </w:tabs>
              <w:rPr>
                <w:rFonts w:ascii="Gill Sans MT" w:hAnsi="Gill Sans MT"/>
              </w:rPr>
            </w:pPr>
            <w:r w:rsidRPr="0081738B">
              <w:rPr>
                <w:rFonts w:ascii="Gill Sans MT" w:hAnsi="Gill Sans MT"/>
              </w:rPr>
              <w:t>This section is designed to answer questions and provide suggestions regarding the entire accreditation process for a local pub</w:t>
            </w:r>
            <w:r w:rsidR="00296F8A">
              <w:rPr>
                <w:rFonts w:ascii="Gill Sans MT" w:hAnsi="Gill Sans MT"/>
              </w:rPr>
              <w:t xml:space="preserve">lic health department. </w:t>
            </w:r>
            <w:r w:rsidRPr="0081738B">
              <w:rPr>
                <w:rFonts w:ascii="Gill Sans MT" w:hAnsi="Gill Sans MT"/>
              </w:rPr>
              <w:t>All forms needed to complete the process are found in this section as well.</w:t>
            </w:r>
          </w:p>
          <w:p w:rsidR="0081738B" w:rsidRPr="0081738B" w:rsidRDefault="0081738B" w:rsidP="0081738B">
            <w:pPr>
              <w:tabs>
                <w:tab w:val="left" w:pos="2178"/>
                <w:tab w:val="left" w:pos="9576"/>
              </w:tabs>
              <w:rPr>
                <w:rFonts w:ascii="Gill Sans MT" w:hAnsi="Gill Sans MT"/>
              </w:rPr>
            </w:pPr>
          </w:p>
        </w:tc>
      </w:tr>
      <w:tr w:rsidR="0081738B" w:rsidRPr="0081738B" w:rsidTr="00170EDB">
        <w:tc>
          <w:tcPr>
            <w:tcW w:w="1908" w:type="dxa"/>
          </w:tcPr>
          <w:p w:rsidR="0081738B" w:rsidRPr="0081738B" w:rsidRDefault="0081738B" w:rsidP="00170EDB">
            <w:pPr>
              <w:jc w:val="center"/>
              <w:rPr>
                <w:rFonts w:ascii="Gill Sans MT" w:hAnsi="Gill Sans MT"/>
                <w:b/>
              </w:rPr>
            </w:pPr>
          </w:p>
          <w:p w:rsidR="0081738B" w:rsidRDefault="0081738B" w:rsidP="00170EDB">
            <w:pPr>
              <w:jc w:val="center"/>
              <w:rPr>
                <w:rFonts w:ascii="Gill Sans MT" w:hAnsi="Gill Sans MT"/>
                <w:b/>
              </w:rPr>
            </w:pPr>
          </w:p>
          <w:p w:rsidR="0081738B" w:rsidRDefault="0081738B" w:rsidP="00170EDB">
            <w:pPr>
              <w:jc w:val="center"/>
              <w:rPr>
                <w:rFonts w:ascii="Gill Sans MT" w:hAnsi="Gill Sans MT"/>
                <w:b/>
              </w:rPr>
            </w:pPr>
          </w:p>
          <w:p w:rsidR="0081738B" w:rsidRPr="0081738B" w:rsidRDefault="0081738B" w:rsidP="00170EDB">
            <w:pPr>
              <w:jc w:val="center"/>
              <w:rPr>
                <w:rFonts w:ascii="Gill Sans MT" w:hAnsi="Gill Sans MT"/>
                <w:b/>
              </w:rPr>
            </w:pPr>
            <w:r w:rsidRPr="0081738B">
              <w:rPr>
                <w:rFonts w:ascii="Gill Sans MT" w:hAnsi="Gill Sans MT"/>
                <w:b/>
              </w:rPr>
              <w:t>MPR Indicator Guide</w:t>
            </w:r>
          </w:p>
        </w:tc>
        <w:tc>
          <w:tcPr>
            <w:tcW w:w="7668" w:type="dxa"/>
          </w:tcPr>
          <w:p w:rsidR="0081738B" w:rsidRPr="0081738B" w:rsidRDefault="0081738B" w:rsidP="0081738B">
            <w:pPr>
              <w:rPr>
                <w:rFonts w:ascii="Gill Sans MT" w:hAnsi="Gill Sans MT"/>
              </w:rPr>
            </w:pPr>
          </w:p>
          <w:p w:rsidR="0081738B" w:rsidRPr="0081738B" w:rsidRDefault="0081738B" w:rsidP="0081738B">
            <w:pPr>
              <w:rPr>
                <w:rFonts w:ascii="Gill Sans MT" w:hAnsi="Gill Sans MT"/>
              </w:rPr>
            </w:pPr>
            <w:r w:rsidRPr="0081738B">
              <w:rPr>
                <w:rFonts w:ascii="Gill Sans MT" w:hAnsi="Gill Sans MT"/>
              </w:rPr>
              <w:t>The Indicator Guide provides detailed information related to how a local health department is expected to fully meet each of the indicators for administrative capacity, local public health operations, and categorical grant-funded services.  This document is intended to assist the local hea</w:t>
            </w:r>
            <w:r w:rsidR="009A1390">
              <w:rPr>
                <w:rFonts w:ascii="Gill Sans MT" w:hAnsi="Gill Sans MT"/>
              </w:rPr>
              <w:t>lth department in completing a</w:t>
            </w:r>
            <w:r w:rsidRPr="0081738B">
              <w:rPr>
                <w:rFonts w:ascii="Gill Sans MT" w:hAnsi="Gill Sans MT"/>
              </w:rPr>
              <w:t xml:space="preserve"> Self-Assessment and preparing for the </w:t>
            </w:r>
            <w:r w:rsidR="00296F8A">
              <w:rPr>
                <w:rFonts w:ascii="Gill Sans MT" w:hAnsi="Gill Sans MT"/>
              </w:rPr>
              <w:t>O</w:t>
            </w:r>
            <w:r w:rsidRPr="0081738B">
              <w:rPr>
                <w:rFonts w:ascii="Gill Sans MT" w:hAnsi="Gill Sans MT"/>
              </w:rPr>
              <w:t xml:space="preserve">n-site </w:t>
            </w:r>
            <w:r w:rsidR="00296F8A">
              <w:rPr>
                <w:rFonts w:ascii="Gill Sans MT" w:hAnsi="Gill Sans MT"/>
              </w:rPr>
              <w:t>R</w:t>
            </w:r>
            <w:r w:rsidRPr="0081738B">
              <w:rPr>
                <w:rFonts w:ascii="Gill Sans MT" w:hAnsi="Gill Sans MT"/>
              </w:rPr>
              <w:t>eview.</w:t>
            </w:r>
          </w:p>
          <w:p w:rsidR="0081738B" w:rsidRPr="0081738B" w:rsidRDefault="0081738B" w:rsidP="0081738B">
            <w:pPr>
              <w:rPr>
                <w:rFonts w:ascii="Gill Sans MT" w:hAnsi="Gill Sans MT"/>
              </w:rPr>
            </w:pPr>
          </w:p>
        </w:tc>
      </w:tr>
    </w:tbl>
    <w:p w:rsidR="0081738B" w:rsidRPr="0081738B" w:rsidRDefault="0081738B" w:rsidP="0081738B">
      <w:pPr>
        <w:jc w:val="both"/>
        <w:rPr>
          <w:rFonts w:ascii="Gill Sans MT" w:hAnsi="Gill Sans MT"/>
        </w:rPr>
      </w:pPr>
    </w:p>
    <w:p w:rsidR="0081738B" w:rsidRPr="0081738B" w:rsidRDefault="0081738B" w:rsidP="0081738B">
      <w:pPr>
        <w:jc w:val="both"/>
        <w:rPr>
          <w:rFonts w:ascii="Gill Sans MT" w:hAnsi="Gill Sans MT"/>
        </w:rPr>
      </w:pPr>
      <w:r w:rsidRPr="0081738B">
        <w:rPr>
          <w:rFonts w:ascii="Gill Sans MT" w:hAnsi="Gill Sans MT"/>
        </w:rPr>
        <w:t xml:space="preserve">Click </w:t>
      </w:r>
      <w:hyperlink w:anchor="WhatsNew" w:tooltip="Press the CTRL key and click" w:history="1">
        <w:r w:rsidRPr="0081738B">
          <w:rPr>
            <w:rStyle w:val="Hyperlink"/>
            <w:rFonts w:ascii="Gill Sans MT" w:hAnsi="Gill Sans MT"/>
          </w:rPr>
          <w:t>he</w:t>
        </w:r>
        <w:r w:rsidRPr="0081738B">
          <w:rPr>
            <w:rStyle w:val="Hyperlink"/>
            <w:rFonts w:ascii="Gill Sans MT" w:hAnsi="Gill Sans MT"/>
          </w:rPr>
          <w:t>r</w:t>
        </w:r>
        <w:r w:rsidRPr="0081738B">
          <w:rPr>
            <w:rStyle w:val="Hyperlink"/>
            <w:rFonts w:ascii="Gill Sans MT" w:hAnsi="Gill Sans MT"/>
          </w:rPr>
          <w:t>e</w:t>
        </w:r>
      </w:hyperlink>
      <w:r w:rsidRPr="0081738B">
        <w:rPr>
          <w:rFonts w:ascii="Gill Sans MT" w:hAnsi="Gill Sans MT"/>
        </w:rPr>
        <w:t xml:space="preserve"> to go directly to the </w:t>
      </w:r>
      <w:r w:rsidR="00416753">
        <w:rPr>
          <w:rFonts w:ascii="Gill Sans MT" w:hAnsi="Gill Sans MT"/>
        </w:rPr>
        <w:t>“</w:t>
      </w:r>
      <w:r w:rsidRPr="0081738B">
        <w:rPr>
          <w:rFonts w:ascii="Gill Sans MT" w:hAnsi="Gill Sans MT"/>
        </w:rPr>
        <w:t xml:space="preserve">What’s New for Cycle </w:t>
      </w:r>
      <w:r w:rsidR="00E12F47">
        <w:rPr>
          <w:rFonts w:ascii="Gill Sans MT" w:hAnsi="Gill Sans MT"/>
        </w:rPr>
        <w:t>6</w:t>
      </w:r>
      <w:r w:rsidR="00416753">
        <w:rPr>
          <w:rFonts w:ascii="Gill Sans MT" w:hAnsi="Gill Sans MT"/>
        </w:rPr>
        <w:t xml:space="preserve">” </w:t>
      </w:r>
      <w:r w:rsidR="00416753" w:rsidRPr="0081738B">
        <w:rPr>
          <w:rFonts w:ascii="Gill Sans MT" w:hAnsi="Gill Sans MT"/>
        </w:rPr>
        <w:t>table</w:t>
      </w:r>
      <w:r w:rsidRPr="0081738B">
        <w:rPr>
          <w:rFonts w:ascii="Gill Sans MT" w:hAnsi="Gill Sans MT"/>
        </w:rPr>
        <w:t>.</w:t>
      </w:r>
    </w:p>
    <w:p w:rsidR="0081738B" w:rsidRPr="0081738B" w:rsidRDefault="0081738B" w:rsidP="0081738B">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br w:type="page"/>
      </w:r>
      <w:r>
        <w:rPr>
          <w:rFonts w:ascii="Gill Sans MT" w:hAnsi="Gill Sans MT"/>
          <w:b/>
          <w:sz w:val="32"/>
          <w:szCs w:val="32"/>
        </w:rPr>
        <w:lastRenderedPageBreak/>
        <w:t>Introduction</w:t>
      </w:r>
    </w:p>
    <w:p w:rsidR="0081738B" w:rsidRDefault="0081738B" w:rsidP="0081738B"/>
    <w:p w:rsidR="0081738B" w:rsidRPr="0081738B" w:rsidRDefault="0081738B" w:rsidP="0081738B">
      <w:pPr>
        <w:numPr>
          <w:ilvl w:val="12"/>
          <w:numId w:val="0"/>
        </w:numPr>
        <w:rPr>
          <w:rFonts w:ascii="Gill Sans MT" w:hAnsi="Gill Sans MT"/>
          <w:i/>
        </w:rPr>
      </w:pPr>
      <w:r w:rsidRPr="0081738B">
        <w:rPr>
          <w:rFonts w:ascii="Gill Sans MT" w:hAnsi="Gill Sans MT"/>
          <w:i/>
        </w:rPr>
        <w:t xml:space="preserve">The accreditation process will help to determine that </w:t>
      </w:r>
      <w:smartTag w:uri="urn:schemas-microsoft-com:office:smarttags" w:element="State">
        <w:smartTag w:uri="urn:schemas-microsoft-com:office:smarttags" w:element="place">
          <w:r w:rsidRPr="0081738B">
            <w:rPr>
              <w:rFonts w:ascii="Gill Sans MT" w:hAnsi="Gill Sans MT"/>
              <w:i/>
            </w:rPr>
            <w:t>Michigan</w:t>
          </w:r>
        </w:smartTag>
      </w:smartTag>
      <w:r w:rsidRPr="0081738B">
        <w:rPr>
          <w:rFonts w:ascii="Gill Sans MT" w:hAnsi="Gill Sans MT"/>
          <w:i/>
        </w:rPr>
        <w:t>’s local health departments have the ability to continue to effectively collaborate with community organizations and citizens, function at maximum capacity, and augment their leadership role to address the public and private health challenges of the 21</w:t>
      </w:r>
      <w:r w:rsidRPr="0081738B">
        <w:rPr>
          <w:rFonts w:ascii="Gill Sans MT" w:hAnsi="Gill Sans MT"/>
          <w:i/>
          <w:vertAlign w:val="superscript"/>
        </w:rPr>
        <w:t>st</w:t>
      </w:r>
      <w:r w:rsidRPr="0081738B">
        <w:rPr>
          <w:rFonts w:ascii="Gill Sans MT" w:hAnsi="Gill Sans MT"/>
          <w:i/>
        </w:rPr>
        <w:t xml:space="preserve"> century.</w:t>
      </w:r>
      <w:r w:rsidRPr="0081738B">
        <w:rPr>
          <w:rStyle w:val="FootnoteReference"/>
          <w:rFonts w:ascii="Gill Sans MT" w:hAnsi="Gill Sans MT"/>
          <w:i/>
        </w:rPr>
        <w:footnoteReference w:id="1"/>
      </w:r>
      <w:r w:rsidRPr="0081738B">
        <w:rPr>
          <w:rFonts w:ascii="Gill Sans MT" w:hAnsi="Gill Sans MT"/>
          <w:i/>
        </w:rPr>
        <w:t xml:space="preserve"> </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strike/>
        </w:rPr>
      </w:pPr>
      <w:r w:rsidRPr="0081738B">
        <w:rPr>
          <w:rFonts w:ascii="Gill Sans MT" w:hAnsi="Gill Sans MT"/>
        </w:rPr>
        <w:t xml:space="preserve">With the publication of the Institute of Medicine’s </w:t>
      </w:r>
      <w:r w:rsidRPr="0081738B">
        <w:rPr>
          <w:rFonts w:ascii="Gill Sans MT" w:hAnsi="Gill Sans MT"/>
          <w:i/>
        </w:rPr>
        <w:t>The Future of Public Health</w:t>
      </w:r>
      <w:r w:rsidRPr="0081738B">
        <w:rPr>
          <w:rFonts w:ascii="Gill Sans MT" w:hAnsi="Gill Sans MT"/>
        </w:rPr>
        <w:t xml:space="preserve"> in 1988, the local public health community at-large was informally charged with developing and maintaining essential tools intended to promote local accountability and assure the maintenance of adequate and equitable levels of service and qualified personnel.</w:t>
      </w:r>
      <w:r w:rsidRPr="0081738B">
        <w:rPr>
          <w:rStyle w:val="FootnoteReference"/>
          <w:rFonts w:ascii="Gill Sans MT" w:hAnsi="Gill Sans MT"/>
        </w:rPr>
        <w:footnoteReference w:id="2"/>
      </w:r>
      <w:r w:rsidRPr="0081738B">
        <w:rPr>
          <w:rFonts w:ascii="Gill Sans MT" w:hAnsi="Gill Sans MT"/>
        </w:rPr>
        <w:t xml:space="preserve">  The momentum has since built and the response to this clarion call continues to grow.  Multiple states, national organizations</w:t>
      </w:r>
      <w:r w:rsidR="00296F8A">
        <w:rPr>
          <w:rFonts w:ascii="Gill Sans MT" w:hAnsi="Gill Sans MT"/>
        </w:rPr>
        <w:t>,</w:t>
      </w:r>
      <w:r w:rsidRPr="0081738B">
        <w:rPr>
          <w:rFonts w:ascii="Gill Sans MT" w:hAnsi="Gill Sans MT"/>
        </w:rPr>
        <w:t xml:space="preserve"> and governmental entities have invested their time, expertise</w:t>
      </w:r>
      <w:r w:rsidR="00296F8A">
        <w:rPr>
          <w:rFonts w:ascii="Gill Sans MT" w:hAnsi="Gill Sans MT"/>
        </w:rPr>
        <w:t>,</w:t>
      </w:r>
      <w:r w:rsidRPr="0081738B">
        <w:rPr>
          <w:rFonts w:ascii="Gill Sans MT" w:hAnsi="Gill Sans MT"/>
        </w:rPr>
        <w:t xml:space="preserve"> and concerted efforts not only to further determine that which defines a local public health agency,</w:t>
      </w:r>
      <w:r w:rsidRPr="0081738B">
        <w:rPr>
          <w:rStyle w:val="FootnoteReference"/>
          <w:rFonts w:ascii="Gill Sans MT" w:hAnsi="Gill Sans MT"/>
        </w:rPr>
        <w:footnoteReference w:id="3"/>
      </w:r>
      <w:r w:rsidRPr="0081738B">
        <w:rPr>
          <w:rFonts w:ascii="Gill Sans MT" w:hAnsi="Gill Sans MT"/>
        </w:rPr>
        <w:t xml:space="preserve"> but to strive to develop methods of assessing these agencies that will be equally applicable, regardless of funding or population size. The approaches are varied.  Tools </w:t>
      </w:r>
      <w:r w:rsidRPr="0081738B">
        <w:rPr>
          <w:rFonts w:ascii="Gill Sans MT" w:hAnsi="Gill Sans MT"/>
          <w:szCs w:val="24"/>
        </w:rPr>
        <w:t>and methodologies have been</w:t>
      </w:r>
      <w:r w:rsidRPr="0081738B">
        <w:rPr>
          <w:rFonts w:ascii="Gill Sans MT" w:hAnsi="Gill Sans MT"/>
        </w:rPr>
        <w:t xml:space="preserve"> developed that reflect </w:t>
      </w:r>
      <w:r w:rsidRPr="0081738B">
        <w:rPr>
          <w:rFonts w:ascii="Gill Sans MT" w:hAnsi="Gill Sans MT"/>
          <w:szCs w:val="24"/>
        </w:rPr>
        <w:t>diverse</w:t>
      </w:r>
      <w:r w:rsidRPr="0081738B">
        <w:rPr>
          <w:rFonts w:ascii="Gill Sans MT" w:hAnsi="Gill Sans MT"/>
        </w:rPr>
        <w:t xml:space="preserve"> processes to meet a common goal of assessing performance and developing standards for public health that include accreditation, credentialing</w:t>
      </w:r>
      <w:r w:rsidR="00296F8A">
        <w:rPr>
          <w:rFonts w:ascii="Gill Sans MT" w:hAnsi="Gill Sans MT"/>
        </w:rPr>
        <w:t>,</w:t>
      </w:r>
      <w:r w:rsidRPr="0081738B">
        <w:rPr>
          <w:rFonts w:ascii="Gill Sans MT" w:hAnsi="Gill Sans MT"/>
        </w:rPr>
        <w:t xml:space="preserve"> and certification. There is agreement that the existence of public health standards could strengthen public health funding</w:t>
      </w:r>
      <w:r w:rsidRPr="0081738B">
        <w:rPr>
          <w:rStyle w:val="FootnoteReference"/>
          <w:rFonts w:ascii="Gill Sans MT" w:hAnsi="Gill Sans MT"/>
        </w:rPr>
        <w:footnoteReference w:id="4"/>
      </w:r>
      <w:r w:rsidRPr="0081738B">
        <w:rPr>
          <w:rFonts w:ascii="Gill Sans MT" w:hAnsi="Gill Sans MT"/>
        </w:rPr>
        <w:t xml:space="preserve"> and the efforts of tools whose intent is to develop and solidify public health infrastructure are a vehicle in this regard.</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rPr>
      </w:pPr>
      <w:r w:rsidRPr="0081738B">
        <w:rPr>
          <w:rFonts w:ascii="Gill Sans MT" w:hAnsi="Gill Sans MT"/>
        </w:rPr>
        <w:t xml:space="preserve">With support from the Centers for Disease Control and Prevention (CDC) in 2001, the National Association of County and City Health Officials (NACCHO) released the Mobilizing for Action through Planning and Partnerships (MAPP) tool, its main purpose being to develop and strengthen local public health systems as a whole.  The CDC simultaneously partnered with </w:t>
      </w:r>
      <w:r w:rsidR="00296F8A">
        <w:rPr>
          <w:rFonts w:ascii="Gill Sans MT" w:hAnsi="Gill Sans MT"/>
        </w:rPr>
        <w:t>the American Public Health Association (</w:t>
      </w:r>
      <w:r w:rsidRPr="0081738B">
        <w:rPr>
          <w:rFonts w:ascii="Gill Sans MT" w:hAnsi="Gill Sans MT"/>
        </w:rPr>
        <w:t>APHA</w:t>
      </w:r>
      <w:r w:rsidR="00296F8A">
        <w:rPr>
          <w:rFonts w:ascii="Gill Sans MT" w:hAnsi="Gill Sans MT"/>
        </w:rPr>
        <w:t>)</w:t>
      </w:r>
      <w:r w:rsidRPr="0081738B">
        <w:rPr>
          <w:rFonts w:ascii="Gill Sans MT" w:hAnsi="Gill Sans MT"/>
        </w:rPr>
        <w:t>, the Association of State and Territorial Health Officials (ASTHO), NACCHO, the National Association of Local Boards of Health (NALBOH)</w:t>
      </w:r>
      <w:r w:rsidR="00296F8A">
        <w:rPr>
          <w:rFonts w:ascii="Gill Sans MT" w:hAnsi="Gill Sans MT"/>
        </w:rPr>
        <w:t>,</w:t>
      </w:r>
      <w:r w:rsidRPr="0081738B">
        <w:rPr>
          <w:rFonts w:ascii="Gill Sans MT" w:hAnsi="Gill Sans MT"/>
        </w:rPr>
        <w:t xml:space="preserve"> and the Public Health Foundation (PHF) to develop an extensive and multi-tiered assessment instrument known as the National Public Health Performance Standards (NPHPS)</w:t>
      </w:r>
      <w:r w:rsidR="00296F8A">
        <w:rPr>
          <w:rFonts w:ascii="Gill Sans MT" w:hAnsi="Gill Sans MT"/>
        </w:rPr>
        <w:t>,</w:t>
      </w:r>
      <w:r w:rsidRPr="0081738B">
        <w:rPr>
          <w:rFonts w:ascii="Gill Sans MT" w:hAnsi="Gill Sans MT"/>
        </w:rPr>
        <w:t xml:space="preserve"> which were released in 2002.  The NPHPS are intended to provide models for the infrastructure capacity needed not only by local public health systems, but also in state public health systems and local public health governance. </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rPr>
      </w:pPr>
      <w:r w:rsidRPr="0081738B">
        <w:rPr>
          <w:rFonts w:ascii="Gill Sans MT" w:hAnsi="Gill Sans MT"/>
        </w:rPr>
        <w:t xml:space="preserve">The work that has been undertaken in </w:t>
      </w:r>
      <w:smartTag w:uri="urn:schemas-microsoft-com:office:smarttags" w:element="State">
        <w:r w:rsidRPr="0081738B">
          <w:rPr>
            <w:rFonts w:ascii="Gill Sans MT" w:hAnsi="Gill Sans MT"/>
          </w:rPr>
          <w:t>Michigan</w:t>
        </w:r>
      </w:smartTag>
      <w:r w:rsidRPr="0081738B">
        <w:rPr>
          <w:rFonts w:ascii="Gill Sans MT" w:hAnsi="Gill Sans MT"/>
        </w:rPr>
        <w:t xml:space="preserve"> to achieve these same goals of building capacity and infrastructure development began with the creation of </w:t>
      </w:r>
      <w:r w:rsidR="00296F8A">
        <w:rPr>
          <w:rFonts w:ascii="Gill Sans MT" w:hAnsi="Gill Sans MT"/>
        </w:rPr>
        <w:t xml:space="preserve">the </w:t>
      </w:r>
      <w:r w:rsidRPr="0081738B">
        <w:rPr>
          <w:rFonts w:ascii="Gill Sans MT" w:hAnsi="Gill Sans MT"/>
        </w:rPr>
        <w:t>Public Health Code (Act 368 of 1978), specifically Section 24</w:t>
      </w:r>
      <w:r w:rsidR="00296F8A">
        <w:rPr>
          <w:rFonts w:ascii="Gill Sans MT" w:hAnsi="Gill Sans MT"/>
        </w:rPr>
        <w:t>,</w:t>
      </w:r>
      <w:r w:rsidRPr="0081738B">
        <w:rPr>
          <w:rFonts w:ascii="Gill Sans MT" w:hAnsi="Gill Sans MT"/>
        </w:rPr>
        <w:t xml:space="preserve"> which begins to define the role of local health departments in </w:t>
      </w:r>
      <w:smartTag w:uri="urn:schemas-microsoft-com:office:smarttags" w:element="State">
        <w:smartTag w:uri="urn:schemas-microsoft-com:office:smarttags" w:element="place">
          <w:r w:rsidRPr="0081738B">
            <w:rPr>
              <w:rFonts w:ascii="Gill Sans MT" w:hAnsi="Gill Sans MT"/>
            </w:rPr>
            <w:t>Michigan</w:t>
          </w:r>
        </w:smartTag>
      </w:smartTag>
      <w:r w:rsidRPr="0081738B">
        <w:rPr>
          <w:rFonts w:ascii="Gill Sans MT" w:hAnsi="Gill Sans MT"/>
        </w:rPr>
        <w:t xml:space="preserve">.  Based on the Code, work continued in 1980 with the establishment of Minimum Program Requirements for services deemed essential to public health.  Without this framework, </w:t>
      </w:r>
      <w:smartTag w:uri="urn:schemas-microsoft-com:office:smarttags" w:element="State">
        <w:smartTag w:uri="urn:schemas-microsoft-com:office:smarttags" w:element="place">
          <w:r w:rsidRPr="0081738B">
            <w:rPr>
              <w:rFonts w:ascii="Gill Sans MT" w:hAnsi="Gill Sans MT"/>
            </w:rPr>
            <w:t>Michigan</w:t>
          </w:r>
        </w:smartTag>
      </w:smartTag>
      <w:r w:rsidRPr="0081738B">
        <w:rPr>
          <w:rFonts w:ascii="Gill Sans MT" w:hAnsi="Gill Sans MT"/>
        </w:rPr>
        <w:t xml:space="preserve"> would have been challenged to establish an Accreditation Program with the depth and breadth present today.  Continued commitment and collaboration by the Michigan Departments of Community Health, </w:t>
      </w:r>
      <w:r w:rsidRPr="0081738B">
        <w:rPr>
          <w:rFonts w:ascii="Gill Sans MT" w:hAnsi="Gill Sans MT"/>
        </w:rPr>
        <w:lastRenderedPageBreak/>
        <w:t>Agriculture</w:t>
      </w:r>
      <w:r w:rsidR="009A1390">
        <w:rPr>
          <w:rFonts w:ascii="Gill Sans MT" w:hAnsi="Gill Sans MT"/>
        </w:rPr>
        <w:t xml:space="preserve"> and Rural Development</w:t>
      </w:r>
      <w:r w:rsidR="005076CB">
        <w:rPr>
          <w:rFonts w:ascii="Gill Sans MT" w:hAnsi="Gill Sans MT"/>
        </w:rPr>
        <w:t xml:space="preserve"> (formally Agriculture)</w:t>
      </w:r>
      <w:r w:rsidR="00296F8A">
        <w:rPr>
          <w:rFonts w:ascii="Gill Sans MT" w:hAnsi="Gill Sans MT"/>
        </w:rPr>
        <w:t>,</w:t>
      </w:r>
      <w:r w:rsidR="009A1390">
        <w:rPr>
          <w:rFonts w:ascii="Gill Sans MT" w:hAnsi="Gill Sans MT"/>
        </w:rPr>
        <w:t xml:space="preserve"> and Environmental Quality</w:t>
      </w:r>
      <w:r w:rsidRPr="0081738B">
        <w:rPr>
          <w:rFonts w:ascii="Gill Sans MT" w:hAnsi="Gill Sans MT"/>
        </w:rPr>
        <w:t>; the Michigan Public Health Institute; Michigan’s 45 local public health departments; and the Michigan Association for Local Public Health will enhance Michigan’s Accreditation Program, improve the quality of local programs and services, and shape the future of public health in Michigan.</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i/>
        </w:rPr>
      </w:pPr>
      <w:r w:rsidRPr="0081738B">
        <w:rPr>
          <w:rFonts w:ascii="Gill Sans MT" w:hAnsi="Gill Sans MT"/>
          <w:i/>
        </w:rPr>
        <w:t xml:space="preserve">More information may be found in the 2005 Tool at: </w:t>
      </w:r>
      <w:hyperlink r:id="rId7" w:history="1">
        <w:r w:rsidR="00DB24A8" w:rsidRPr="00A81AC9">
          <w:rPr>
            <w:rStyle w:val="Hyperlink"/>
            <w:rFonts w:ascii="Gill Sans MT" w:hAnsi="Gill Sans MT"/>
            <w:i/>
          </w:rPr>
          <w:t>http://www.accreditation.localhealth.net/HistoryArchive/tool2005.htm</w:t>
        </w:r>
      </w:hyperlink>
      <w:r w:rsidR="00DB24A8">
        <w:rPr>
          <w:rFonts w:ascii="Gill Sans MT" w:hAnsi="Gill Sans MT"/>
          <w:i/>
        </w:rPr>
        <w:t xml:space="preserve"> </w:t>
      </w:r>
    </w:p>
    <w:p w:rsidR="0081738B" w:rsidRPr="0081738B" w:rsidRDefault="0081738B" w:rsidP="0081738B">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br w:type="page"/>
      </w:r>
      <w:r>
        <w:rPr>
          <w:rFonts w:ascii="Gill Sans MT" w:hAnsi="Gill Sans MT"/>
          <w:b/>
          <w:sz w:val="32"/>
          <w:szCs w:val="32"/>
        </w:rPr>
        <w:lastRenderedPageBreak/>
        <w:t>Background</w:t>
      </w:r>
    </w:p>
    <w:p w:rsidR="0081738B" w:rsidRDefault="0081738B" w:rsidP="0081738B">
      <w:pPr>
        <w:numPr>
          <w:ilvl w:val="12"/>
          <w:numId w:val="0"/>
        </w:numPr>
        <w:jc w:val="both"/>
      </w:pPr>
    </w:p>
    <w:p w:rsidR="0081738B" w:rsidRPr="0081738B" w:rsidRDefault="0081738B" w:rsidP="0081738B">
      <w:pPr>
        <w:numPr>
          <w:ilvl w:val="12"/>
          <w:numId w:val="0"/>
        </w:numPr>
        <w:rPr>
          <w:rFonts w:ascii="Gill Sans MT" w:hAnsi="Gill Sans MT"/>
        </w:rPr>
      </w:pPr>
      <w:r w:rsidRPr="0081738B">
        <w:rPr>
          <w:rFonts w:ascii="Gill Sans MT" w:hAnsi="Gill Sans MT"/>
        </w:rPr>
        <w:t xml:space="preserve">In 1989 many of </w:t>
      </w:r>
      <w:smartTag w:uri="urn:schemas-microsoft-com:office:smarttags" w:element="State">
        <w:smartTag w:uri="urn:schemas-microsoft-com:office:smarttags" w:element="place">
          <w:r w:rsidRPr="0081738B">
            <w:rPr>
              <w:rFonts w:ascii="Gill Sans MT" w:hAnsi="Gill Sans MT"/>
            </w:rPr>
            <w:t>Michigan</w:t>
          </w:r>
        </w:smartTag>
      </w:smartTag>
      <w:r w:rsidRPr="0081738B">
        <w:rPr>
          <w:rFonts w:ascii="Gill Sans MT" w:hAnsi="Gill Sans MT"/>
        </w:rPr>
        <w:t>’s local health departments participated in the Assessment Protocol for Excellence in Public Health (APEX</w:t>
      </w:r>
      <w:r w:rsidRPr="0081738B">
        <w:rPr>
          <w:rFonts w:ascii="Gill Sans MT" w:hAnsi="Gill Sans MT"/>
          <w:i/>
        </w:rPr>
        <w:t>PH</w:t>
      </w:r>
      <w:r w:rsidRPr="0081738B">
        <w:rPr>
          <w:rFonts w:ascii="Gill Sans MT" w:hAnsi="Gill Sans MT"/>
        </w:rPr>
        <w:t>) process.  This evolved into the Community Health Assessment and Improvement (CHAI) program which, while establishing a standard process for identifying health challenges specific to each community, did not include an assessment of the structure or performance of the local health department.  In an effort to identify possible models for a local health internal/infrastructure assessment tool, University of Michigan School of Public Health faculty Drs. Pickett and Romani piloted an accreditation model in four of Michigan’s local health departments the following year supported by a grant from the Association of Schools of Public Health (ASPH), through a cooperative agreement with the Centers for Disease Control and Prevention (CDC). (</w:t>
      </w:r>
      <w:r w:rsidRPr="0081738B">
        <w:rPr>
          <w:rFonts w:ascii="Gill Sans MT" w:hAnsi="Gill Sans MT"/>
          <w:i/>
        </w:rPr>
        <w:t>J Public Health Management Practice</w:t>
      </w:r>
      <w:r w:rsidR="00296F8A">
        <w:rPr>
          <w:rFonts w:ascii="Gill Sans MT" w:hAnsi="Gill Sans MT"/>
        </w:rPr>
        <w:t>, 1998, 4(4), 54-62.)</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rPr>
      </w:pPr>
      <w:r w:rsidRPr="0081738B">
        <w:rPr>
          <w:rFonts w:ascii="Gill Sans MT" w:hAnsi="Gill Sans MT"/>
        </w:rPr>
        <w:t xml:space="preserve">The Michigan Department of Public Health (now the Michigan Department of </w:t>
      </w:r>
      <w:r w:rsidR="00D90CD3">
        <w:rPr>
          <w:rFonts w:ascii="Gill Sans MT" w:hAnsi="Gill Sans MT"/>
        </w:rPr>
        <w:t>Health &amp; Human Services</w:t>
      </w:r>
      <w:r w:rsidRPr="0081738B">
        <w:rPr>
          <w:rFonts w:ascii="Gill Sans MT" w:hAnsi="Gill Sans MT"/>
        </w:rPr>
        <w:t xml:space="preserve">) then convened Established Committees I and II as deliberative bodies responsible for examining Section 24 of the Michigan Public Health Code to recommend funding and structural changes to the financing and delivery of local public health services.  Established Committee I (1989) determined that a serious weakness in the Public Health Code was the process by which the state recognized qualified local health departments.  Qualification as a local health department was based solely on having a “… plan of organization approved by the department.”  This vague standard allowed a broad interpretation of what attributes and services defined a local health department and resulted in inconsistencies in determining what qualified as a local health department. Established Committee II (1992) further addressed the concern that </w:t>
      </w:r>
      <w:smartTag w:uri="urn:schemas-microsoft-com:office:smarttags" w:element="State">
        <w:smartTag w:uri="urn:schemas-microsoft-com:office:smarttags" w:element="place">
          <w:r w:rsidRPr="0081738B">
            <w:rPr>
              <w:rFonts w:ascii="Gill Sans MT" w:hAnsi="Gill Sans MT"/>
            </w:rPr>
            <w:t>Michigan</w:t>
          </w:r>
        </w:smartTag>
      </w:smartTag>
      <w:r w:rsidRPr="0081738B">
        <w:rPr>
          <w:rFonts w:ascii="Gill Sans MT" w:hAnsi="Gill Sans MT"/>
        </w:rPr>
        <w:t xml:space="preserve"> had no formal mechanism to evaluate the capacity and performance of local health departments for core capacity and cost-shared services, and the inconsistent, duplicative monitoring of categorically-funded programs. As a result of their deliberations, Established Committee II formally recommended that a single, streamlined accreditation process be developed and implemented as a means to monitor and evaluate local health departments.  </w:t>
      </w:r>
    </w:p>
    <w:p w:rsidR="0081738B" w:rsidRPr="0081738B" w:rsidRDefault="0081738B" w:rsidP="0081738B">
      <w:pPr>
        <w:numPr>
          <w:ilvl w:val="12"/>
          <w:numId w:val="0"/>
        </w:numPr>
        <w:rPr>
          <w:rFonts w:ascii="Gill Sans MT" w:hAnsi="Gill Sans MT"/>
        </w:rPr>
      </w:pPr>
    </w:p>
    <w:p w:rsidR="0081738B" w:rsidRPr="0081738B" w:rsidRDefault="0081738B" w:rsidP="0081738B">
      <w:pPr>
        <w:numPr>
          <w:ilvl w:val="12"/>
          <w:numId w:val="0"/>
        </w:numPr>
        <w:rPr>
          <w:rFonts w:ascii="Gill Sans MT" w:hAnsi="Gill Sans MT"/>
        </w:rPr>
      </w:pPr>
      <w:r w:rsidRPr="0081738B">
        <w:rPr>
          <w:rFonts w:ascii="Gill Sans MT" w:hAnsi="Gill Sans MT"/>
        </w:rPr>
        <w:t xml:space="preserve">Following the recommendation of Established Committee II, an agreement was reached in 1995 between the Michigan Association for Local Public Health and the Michigan Department of </w:t>
      </w:r>
      <w:r w:rsidR="00D90CD3">
        <w:rPr>
          <w:rFonts w:ascii="Gill Sans MT" w:hAnsi="Gill Sans MT"/>
        </w:rPr>
        <w:t>Health &amp; Human Services</w:t>
      </w:r>
      <w:r w:rsidRPr="0081738B">
        <w:rPr>
          <w:rFonts w:ascii="Gill Sans MT" w:hAnsi="Gill Sans MT"/>
        </w:rPr>
        <w:t xml:space="preserve"> to begin the process of designing an accreditation program for Michigan’s local health departments. The Michigan Department of </w:t>
      </w:r>
      <w:r w:rsidR="00D90CD3">
        <w:rPr>
          <w:rFonts w:ascii="Gill Sans MT" w:hAnsi="Gill Sans MT"/>
        </w:rPr>
        <w:t>Health &amp; Human Services</w:t>
      </w:r>
      <w:r w:rsidRPr="0081738B">
        <w:rPr>
          <w:rFonts w:ascii="Gill Sans MT" w:hAnsi="Gill Sans MT"/>
        </w:rPr>
        <w:t xml:space="preserve"> also began funding the Accreditation Program for fiscal year 1996/1997 via an agreement with the Michigan Public Health Institute at this time. With administrative support from the Michigan Public Health Institute, the Michigan Association for Local Public Health then convened an 18-member steering committee in 1996 with representation from the state departments of Agriculture</w:t>
      </w:r>
      <w:r w:rsidR="008214B9">
        <w:rPr>
          <w:rFonts w:ascii="Gill Sans MT" w:hAnsi="Gill Sans MT"/>
        </w:rPr>
        <w:t xml:space="preserve"> (now Agriculture and Rural Development)</w:t>
      </w:r>
      <w:r w:rsidRPr="0081738B">
        <w:rPr>
          <w:rFonts w:ascii="Gill Sans MT" w:hAnsi="Gill Sans MT"/>
        </w:rPr>
        <w:t xml:space="preserve">, </w:t>
      </w:r>
      <w:r w:rsidR="00D90CD3">
        <w:rPr>
          <w:rFonts w:ascii="Gill Sans MT" w:hAnsi="Gill Sans MT"/>
        </w:rPr>
        <w:t>Health &amp; Human Services</w:t>
      </w:r>
      <w:r w:rsidR="00296F8A">
        <w:rPr>
          <w:rFonts w:ascii="Gill Sans MT" w:hAnsi="Gill Sans MT"/>
        </w:rPr>
        <w:t>,</w:t>
      </w:r>
      <w:r w:rsidRPr="0081738B">
        <w:rPr>
          <w:rFonts w:ascii="Gill Sans MT" w:hAnsi="Gill Sans MT"/>
        </w:rPr>
        <w:t xml:space="preserve"> and Environmental Quality, as well as the University of Michigan, the Michigan Association of Counties, and local health departments.  This Accreditation Steering Committee was responsible for identifying the structure of the accreditation process; developing the necessary assessment tools; overseeing pilot testing of the tool; and refining the assessment tools.  With this work completed, the Local Public Health Accreditation Program began its pilot phase. </w:t>
      </w:r>
    </w:p>
    <w:p w:rsidR="0081738B" w:rsidRPr="0081738B" w:rsidRDefault="0081738B" w:rsidP="0081738B">
      <w:pPr>
        <w:numPr>
          <w:ilvl w:val="12"/>
          <w:numId w:val="0"/>
        </w:numPr>
        <w:rPr>
          <w:rFonts w:ascii="Gill Sans MT" w:hAnsi="Gill Sans MT"/>
        </w:rPr>
      </w:pPr>
    </w:p>
    <w:p w:rsidR="0081738B" w:rsidRPr="0081738B" w:rsidRDefault="0081738B" w:rsidP="0081738B">
      <w:pPr>
        <w:rPr>
          <w:rFonts w:ascii="Gill Sans MT" w:hAnsi="Gill Sans MT"/>
        </w:rPr>
      </w:pPr>
      <w:r w:rsidRPr="0081738B">
        <w:rPr>
          <w:rFonts w:ascii="Gill Sans MT" w:hAnsi="Gill Sans MT"/>
        </w:rPr>
        <w:lastRenderedPageBreak/>
        <w:t>Four local health departments were selected to represent different organizational structures (i.e., district versus single county) and different geographic considerations (i.e</w:t>
      </w:r>
      <w:r w:rsidR="008214B9">
        <w:rPr>
          <w:rFonts w:ascii="Gill Sans MT" w:hAnsi="Gill Sans MT"/>
        </w:rPr>
        <w:t>., urban versus rural).  The local health department</w:t>
      </w:r>
      <w:r w:rsidRPr="0081738B">
        <w:rPr>
          <w:rFonts w:ascii="Gill Sans MT" w:hAnsi="Gill Sans MT"/>
        </w:rPr>
        <w:t xml:space="preserve">s began </w:t>
      </w:r>
      <w:r w:rsidR="00296F8A">
        <w:rPr>
          <w:rFonts w:ascii="Gill Sans MT" w:hAnsi="Gill Sans MT"/>
        </w:rPr>
        <w:t>their Self-Assessment in August</w:t>
      </w:r>
      <w:r w:rsidRPr="0081738B">
        <w:rPr>
          <w:rFonts w:ascii="Gill Sans MT" w:hAnsi="Gill Sans MT"/>
        </w:rPr>
        <w:t xml:space="preserve"> 1997 and comple</w:t>
      </w:r>
      <w:r w:rsidR="00296F8A">
        <w:rPr>
          <w:rFonts w:ascii="Gill Sans MT" w:hAnsi="Gill Sans MT"/>
        </w:rPr>
        <w:t>ted in November</w:t>
      </w:r>
      <w:r w:rsidRPr="0081738B">
        <w:rPr>
          <w:rFonts w:ascii="Gill Sans MT" w:hAnsi="Gill Sans MT"/>
        </w:rPr>
        <w:t xml:space="preserve"> 1997.  The </w:t>
      </w:r>
      <w:r w:rsidR="00296F8A">
        <w:rPr>
          <w:rFonts w:ascii="Gill Sans MT" w:hAnsi="Gill Sans MT"/>
        </w:rPr>
        <w:t>O</w:t>
      </w:r>
      <w:r w:rsidRPr="0081738B">
        <w:rPr>
          <w:rFonts w:ascii="Gill Sans MT" w:hAnsi="Gill Sans MT"/>
        </w:rPr>
        <w:t xml:space="preserve">n-site </w:t>
      </w:r>
      <w:r w:rsidR="00296F8A">
        <w:rPr>
          <w:rFonts w:ascii="Gill Sans MT" w:hAnsi="Gill Sans MT"/>
        </w:rPr>
        <w:t>R</w:t>
      </w:r>
      <w:r w:rsidRPr="0081738B">
        <w:rPr>
          <w:rFonts w:ascii="Gill Sans MT" w:hAnsi="Gill Sans MT"/>
        </w:rPr>
        <w:t>eviews occurred throughout the spring of</w:t>
      </w:r>
      <w:r w:rsidR="00296F8A">
        <w:rPr>
          <w:rFonts w:ascii="Gill Sans MT" w:hAnsi="Gill Sans MT"/>
        </w:rPr>
        <w:t xml:space="preserve"> 1998 and were completed in May</w:t>
      </w:r>
      <w:r w:rsidRPr="0081738B">
        <w:rPr>
          <w:rFonts w:ascii="Gill Sans MT" w:hAnsi="Gill Sans MT"/>
        </w:rPr>
        <w:t xml:space="preserve"> 1998. </w:t>
      </w:r>
    </w:p>
    <w:p w:rsidR="0081738B" w:rsidRPr="0081738B" w:rsidRDefault="0081738B" w:rsidP="0081738B">
      <w:pPr>
        <w:rPr>
          <w:rFonts w:ascii="Gill Sans MT" w:hAnsi="Gill Sans MT"/>
        </w:rPr>
      </w:pPr>
    </w:p>
    <w:p w:rsidR="0081738B" w:rsidRPr="0081738B" w:rsidRDefault="0081738B" w:rsidP="0081738B">
      <w:pPr>
        <w:numPr>
          <w:ilvl w:val="12"/>
          <w:numId w:val="0"/>
        </w:numPr>
        <w:rPr>
          <w:rFonts w:ascii="Gill Sans MT" w:hAnsi="Gill Sans MT"/>
        </w:rPr>
      </w:pPr>
      <w:r w:rsidRPr="0081738B">
        <w:rPr>
          <w:rFonts w:ascii="Gill Sans MT" w:hAnsi="Gill Sans MT"/>
        </w:rPr>
        <w:t>The pilot sites played an integral role in assisting the Accreditation Steering Committee</w:t>
      </w:r>
      <w:r w:rsidR="00296F8A">
        <w:rPr>
          <w:rFonts w:ascii="Gill Sans MT" w:hAnsi="Gill Sans MT"/>
        </w:rPr>
        <w:t xml:space="preserve"> in refining and improving</w:t>
      </w:r>
      <w:r w:rsidRPr="0081738B">
        <w:rPr>
          <w:rFonts w:ascii="Gill Sans MT" w:hAnsi="Gill Sans MT"/>
        </w:rPr>
        <w:t xml:space="preserve"> the accreditation process pri</w:t>
      </w:r>
      <w:r w:rsidR="00296F8A">
        <w:rPr>
          <w:rFonts w:ascii="Gill Sans MT" w:hAnsi="Gill Sans MT"/>
        </w:rPr>
        <w:t xml:space="preserve">or to </w:t>
      </w:r>
      <w:r w:rsidRPr="0081738B">
        <w:rPr>
          <w:rFonts w:ascii="Gill Sans MT" w:hAnsi="Gill Sans MT"/>
        </w:rPr>
        <w:t xml:space="preserve">statewide implementation, which began in 1999.  </w:t>
      </w:r>
    </w:p>
    <w:p w:rsidR="0081738B" w:rsidRPr="0081738B" w:rsidRDefault="0081738B" w:rsidP="0081738B">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br w:type="page"/>
      </w:r>
      <w:r>
        <w:rPr>
          <w:rFonts w:ascii="Gill Sans MT" w:hAnsi="Gill Sans MT"/>
          <w:b/>
          <w:sz w:val="32"/>
          <w:szCs w:val="32"/>
        </w:rPr>
        <w:lastRenderedPageBreak/>
        <w:t>Overview of the Accreditation Program – 20</w:t>
      </w:r>
      <w:r w:rsidR="00040866">
        <w:rPr>
          <w:rFonts w:ascii="Gill Sans MT" w:hAnsi="Gill Sans MT"/>
          <w:b/>
          <w:sz w:val="32"/>
          <w:szCs w:val="32"/>
        </w:rPr>
        <w:t>1</w:t>
      </w:r>
      <w:r w:rsidR="001254D9">
        <w:rPr>
          <w:rFonts w:ascii="Gill Sans MT" w:hAnsi="Gill Sans MT"/>
          <w:b/>
          <w:sz w:val="32"/>
          <w:szCs w:val="32"/>
        </w:rPr>
        <w:t>7</w:t>
      </w:r>
    </w:p>
    <w:p w:rsidR="0081738B" w:rsidRDefault="0081738B" w:rsidP="0081738B"/>
    <w:p w:rsidR="001703E3" w:rsidRDefault="001703E3" w:rsidP="001703E3">
      <w:pPr>
        <w:rPr>
          <w:rFonts w:ascii="Gill Sans MT" w:hAnsi="Gill Sans MT"/>
        </w:rPr>
      </w:pPr>
      <w:r w:rsidRPr="001703E3">
        <w:rPr>
          <w:rFonts w:ascii="Gill Sans MT" w:hAnsi="Gill Sans MT"/>
        </w:rPr>
        <w:t>The Michigan Local Public Health Accreditation Program is a systematic review of local health department powers and duties, local public health operations, and some of the categorical grant funded services provided by a local health department.  The mission of the program is:</w:t>
      </w:r>
    </w:p>
    <w:p w:rsidR="001703E3" w:rsidRPr="001703E3" w:rsidRDefault="001703E3" w:rsidP="001703E3">
      <w:pPr>
        <w:rPr>
          <w:rFonts w:ascii="Gill Sans MT" w:hAnsi="Gill Sans MT"/>
        </w:rPr>
      </w:pPr>
    </w:p>
    <w:p w:rsidR="001703E3" w:rsidRPr="001703E3" w:rsidRDefault="001703E3" w:rsidP="001703E3">
      <w:pPr>
        <w:numPr>
          <w:ilvl w:val="0"/>
          <w:numId w:val="36"/>
        </w:numPr>
        <w:rPr>
          <w:rFonts w:ascii="Gill Sans MT" w:hAnsi="Gill Sans MT"/>
        </w:rPr>
      </w:pPr>
      <w:r w:rsidRPr="001703E3">
        <w:rPr>
          <w:rFonts w:ascii="Gill Sans MT" w:hAnsi="Gill Sans MT"/>
        </w:rPr>
        <w:t xml:space="preserve">To assure and enhance the quality of local public health in Michigan by identifying and promoting the implementation of public health standards for local public health departments and evaluating and accrediting local health departments on their ability to meet these standards.  </w:t>
      </w:r>
    </w:p>
    <w:p w:rsidR="001703E3" w:rsidRPr="001703E3" w:rsidRDefault="001703E3" w:rsidP="001703E3">
      <w:pPr>
        <w:rPr>
          <w:rFonts w:ascii="Gill Sans MT" w:hAnsi="Gill Sans MT"/>
        </w:rPr>
      </w:pPr>
    </w:p>
    <w:p w:rsidR="001703E3" w:rsidRDefault="001703E3" w:rsidP="001703E3">
      <w:pPr>
        <w:rPr>
          <w:rFonts w:ascii="Gill Sans MT" w:hAnsi="Gill Sans MT"/>
        </w:rPr>
      </w:pPr>
      <w:r w:rsidRPr="001703E3">
        <w:rPr>
          <w:rFonts w:ascii="Gill Sans MT" w:hAnsi="Gill Sans MT"/>
        </w:rPr>
        <w:t>Goals of the program are to:</w:t>
      </w:r>
    </w:p>
    <w:p w:rsidR="001703E3" w:rsidRPr="001703E3" w:rsidRDefault="001703E3" w:rsidP="001703E3">
      <w:pPr>
        <w:rPr>
          <w:rFonts w:ascii="Gill Sans MT" w:hAnsi="Gill Sans MT"/>
        </w:rPr>
      </w:pPr>
    </w:p>
    <w:p w:rsidR="001703E3" w:rsidRPr="001703E3" w:rsidRDefault="001703E3" w:rsidP="001703E3">
      <w:pPr>
        <w:numPr>
          <w:ilvl w:val="0"/>
          <w:numId w:val="33"/>
        </w:numPr>
        <w:rPr>
          <w:rFonts w:ascii="Gill Sans MT" w:hAnsi="Gill Sans MT"/>
        </w:rPr>
      </w:pPr>
      <w:r w:rsidRPr="001703E3">
        <w:rPr>
          <w:rFonts w:ascii="Gill Sans MT" w:hAnsi="Gill Sans MT"/>
        </w:rPr>
        <w:t>Assist in continuously improving the quality of local public health departments</w:t>
      </w:r>
    </w:p>
    <w:p w:rsidR="001703E3" w:rsidRPr="001703E3" w:rsidRDefault="001703E3" w:rsidP="001703E3">
      <w:pPr>
        <w:numPr>
          <w:ilvl w:val="0"/>
          <w:numId w:val="33"/>
        </w:numPr>
        <w:rPr>
          <w:rFonts w:ascii="Gill Sans MT" w:hAnsi="Gill Sans MT"/>
        </w:rPr>
      </w:pPr>
      <w:r w:rsidRPr="001703E3">
        <w:rPr>
          <w:rFonts w:ascii="Gill Sans MT" w:hAnsi="Gill Sans MT"/>
        </w:rPr>
        <w:t>Establish a uniform set of standards that define public health and that serve as a fair measurement for all local public health departments</w:t>
      </w:r>
    </w:p>
    <w:p w:rsidR="001703E3" w:rsidRPr="001703E3" w:rsidRDefault="001703E3" w:rsidP="001703E3">
      <w:pPr>
        <w:numPr>
          <w:ilvl w:val="0"/>
          <w:numId w:val="33"/>
        </w:numPr>
        <w:rPr>
          <w:rFonts w:ascii="Gill Sans MT" w:hAnsi="Gill Sans MT"/>
        </w:rPr>
      </w:pPr>
      <w:r w:rsidRPr="001703E3">
        <w:rPr>
          <w:rFonts w:ascii="Gill Sans MT" w:hAnsi="Gill Sans MT"/>
        </w:rPr>
        <w:t>Establish a process by which the state can ensure that there is capacity at the local level to address core functions of public health</w:t>
      </w:r>
    </w:p>
    <w:p w:rsidR="001703E3" w:rsidRPr="001703E3" w:rsidRDefault="001703E3" w:rsidP="001703E3">
      <w:pPr>
        <w:numPr>
          <w:ilvl w:val="0"/>
          <w:numId w:val="33"/>
        </w:numPr>
        <w:rPr>
          <w:rFonts w:ascii="Gill Sans MT" w:hAnsi="Gill Sans MT"/>
        </w:rPr>
      </w:pPr>
      <w:r w:rsidRPr="001703E3">
        <w:rPr>
          <w:rFonts w:ascii="Gill Sans MT" w:hAnsi="Gill Sans MT"/>
        </w:rPr>
        <w:t>Provide a mechanism for accountability, so that public health can demonstrate that financial resources are being effectively used an</w:t>
      </w:r>
      <w:r w:rsidR="00296F8A">
        <w:rPr>
          <w:rFonts w:ascii="Gill Sans MT" w:hAnsi="Gill Sans MT"/>
        </w:rPr>
        <w:t>d community needs are being met</w:t>
      </w:r>
      <w:r w:rsidRPr="001703E3">
        <w:rPr>
          <w:rFonts w:ascii="Gill Sans MT" w:hAnsi="Gill Sans MT"/>
        </w:rPr>
        <w:t xml:space="preserve"> </w:t>
      </w:r>
    </w:p>
    <w:p w:rsidR="001703E3" w:rsidRPr="001703E3" w:rsidRDefault="001703E3" w:rsidP="001703E3">
      <w:pPr>
        <w:rPr>
          <w:rFonts w:ascii="Gill Sans MT" w:hAnsi="Gill Sans MT"/>
        </w:rPr>
      </w:pPr>
    </w:p>
    <w:p w:rsidR="001703E3" w:rsidRDefault="001703E3" w:rsidP="001703E3">
      <w:pPr>
        <w:rPr>
          <w:rFonts w:ascii="Gill Sans MT" w:hAnsi="Gill Sans MT"/>
        </w:rPr>
      </w:pPr>
      <w:r w:rsidRPr="001703E3">
        <w:rPr>
          <w:rFonts w:ascii="Gill Sans MT" w:hAnsi="Gill Sans MT"/>
        </w:rPr>
        <w:t>Objectives for the program are to:</w:t>
      </w:r>
    </w:p>
    <w:p w:rsidR="001703E3" w:rsidRPr="001703E3" w:rsidRDefault="001703E3" w:rsidP="001703E3">
      <w:pPr>
        <w:rPr>
          <w:rFonts w:ascii="Gill Sans MT" w:hAnsi="Gill Sans MT"/>
        </w:rPr>
      </w:pPr>
    </w:p>
    <w:p w:rsidR="001703E3" w:rsidRPr="001703E3" w:rsidRDefault="001703E3" w:rsidP="001703E3">
      <w:pPr>
        <w:numPr>
          <w:ilvl w:val="0"/>
          <w:numId w:val="34"/>
        </w:numPr>
        <w:rPr>
          <w:rFonts w:ascii="Gill Sans MT" w:hAnsi="Gill Sans MT"/>
        </w:rPr>
      </w:pPr>
      <w:r w:rsidRPr="001703E3">
        <w:rPr>
          <w:rFonts w:ascii="Gill Sans MT" w:hAnsi="Gill Sans MT"/>
        </w:rPr>
        <w:t xml:space="preserve">Maintain </w:t>
      </w:r>
      <w:smartTag w:uri="urn:schemas-microsoft-com:office:smarttags" w:element="place">
        <w:smartTag w:uri="urn:schemas-microsoft-com:office:smarttags" w:element="State">
          <w:r w:rsidRPr="001703E3">
            <w:rPr>
              <w:rFonts w:ascii="Gill Sans MT" w:hAnsi="Gill Sans MT"/>
            </w:rPr>
            <w:t>Michigan</w:t>
          </w:r>
        </w:smartTag>
      </w:smartTag>
      <w:r w:rsidRPr="001703E3">
        <w:rPr>
          <w:rFonts w:ascii="Gill Sans MT" w:hAnsi="Gill Sans MT"/>
        </w:rPr>
        <w:t xml:space="preserve"> local public health departments’ ability to remain current and up to date regarding public health practice and science</w:t>
      </w:r>
    </w:p>
    <w:p w:rsidR="001703E3" w:rsidRPr="001703E3" w:rsidRDefault="001703E3" w:rsidP="001703E3">
      <w:pPr>
        <w:numPr>
          <w:ilvl w:val="0"/>
          <w:numId w:val="34"/>
        </w:numPr>
        <w:rPr>
          <w:rFonts w:ascii="Gill Sans MT" w:hAnsi="Gill Sans MT"/>
        </w:rPr>
      </w:pPr>
      <w:r w:rsidRPr="001703E3">
        <w:rPr>
          <w:rFonts w:ascii="Gill Sans MT" w:hAnsi="Gill Sans MT"/>
        </w:rPr>
        <w:t>Provide state and local governing entities a clear definition of grant-funded services that must be in place in order to qualify as an accredited local health department</w:t>
      </w:r>
    </w:p>
    <w:p w:rsidR="001703E3" w:rsidRPr="001703E3" w:rsidRDefault="001703E3" w:rsidP="001703E3">
      <w:pPr>
        <w:numPr>
          <w:ilvl w:val="0"/>
          <w:numId w:val="34"/>
        </w:numPr>
        <w:rPr>
          <w:rFonts w:ascii="Gill Sans MT" w:hAnsi="Gill Sans MT"/>
        </w:rPr>
      </w:pPr>
      <w:r w:rsidRPr="001703E3">
        <w:rPr>
          <w:rFonts w:ascii="Gill Sans MT" w:hAnsi="Gill Sans MT"/>
        </w:rPr>
        <w:t>Provide to local public health depart</w:t>
      </w:r>
      <w:r w:rsidR="00296F8A">
        <w:rPr>
          <w:rFonts w:ascii="Gill Sans MT" w:hAnsi="Gill Sans MT"/>
        </w:rPr>
        <w:t>ments improved coordination of O</w:t>
      </w:r>
      <w:r w:rsidRPr="001703E3">
        <w:rPr>
          <w:rFonts w:ascii="Gill Sans MT" w:hAnsi="Gill Sans MT"/>
        </w:rPr>
        <w:t xml:space="preserve">n-site </w:t>
      </w:r>
      <w:r w:rsidR="00296F8A">
        <w:rPr>
          <w:rFonts w:ascii="Gill Sans MT" w:hAnsi="Gill Sans MT"/>
        </w:rPr>
        <w:t>Reviews of state funded programs</w:t>
      </w:r>
    </w:p>
    <w:p w:rsidR="001703E3" w:rsidRPr="001703E3" w:rsidRDefault="001703E3" w:rsidP="001703E3">
      <w:pPr>
        <w:rPr>
          <w:rFonts w:ascii="Gill Sans MT" w:hAnsi="Gill Sans MT"/>
        </w:rPr>
      </w:pPr>
    </w:p>
    <w:p w:rsidR="001703E3" w:rsidRPr="001703E3" w:rsidRDefault="001703E3" w:rsidP="001703E3">
      <w:pPr>
        <w:pStyle w:val="Header"/>
        <w:tabs>
          <w:tab w:val="clear" w:pos="4320"/>
          <w:tab w:val="clear" w:pos="8640"/>
        </w:tabs>
        <w:rPr>
          <w:rFonts w:ascii="Gill Sans MT" w:hAnsi="Gill Sans MT"/>
          <w:b/>
          <w:bCs/>
        </w:rPr>
      </w:pPr>
      <w:r w:rsidRPr="001703E3">
        <w:rPr>
          <w:rFonts w:ascii="Gill Sans MT" w:hAnsi="Gill Sans MT"/>
          <w:b/>
          <w:bCs/>
        </w:rPr>
        <w:t xml:space="preserve">Participant/Stakeholder Roles </w:t>
      </w:r>
    </w:p>
    <w:p w:rsidR="001703E3" w:rsidRPr="001703E3" w:rsidRDefault="001703E3" w:rsidP="001703E3">
      <w:pPr>
        <w:rPr>
          <w:rFonts w:ascii="Gill Sans MT" w:hAnsi="Gill Sans MT"/>
        </w:rPr>
      </w:pPr>
    </w:p>
    <w:p w:rsidR="001703E3" w:rsidRPr="001703E3" w:rsidRDefault="001703E3" w:rsidP="001703E3">
      <w:pPr>
        <w:rPr>
          <w:rFonts w:ascii="Gill Sans MT" w:hAnsi="Gill Sans MT"/>
          <w:u w:val="single"/>
        </w:rPr>
      </w:pPr>
      <w:r w:rsidRPr="001703E3">
        <w:rPr>
          <w:rFonts w:ascii="Gill Sans MT" w:hAnsi="Gill Sans MT"/>
          <w:u w:val="single"/>
        </w:rPr>
        <w:t>Local Health Services/MDCH:</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 xml:space="preserve">The Local Health Services office of MDCH is responsible for providing fiscal and administrative oversight of Accreditation. </w:t>
      </w:r>
    </w:p>
    <w:p w:rsidR="001703E3" w:rsidRPr="001703E3" w:rsidRDefault="001703E3" w:rsidP="001703E3">
      <w:pPr>
        <w:rPr>
          <w:rFonts w:ascii="Gill Sans MT" w:hAnsi="Gill Sans MT"/>
          <w:u w:val="single"/>
        </w:rPr>
      </w:pPr>
    </w:p>
    <w:p w:rsidR="001703E3" w:rsidRPr="001703E3" w:rsidRDefault="001703E3" w:rsidP="001703E3">
      <w:pPr>
        <w:rPr>
          <w:rFonts w:ascii="Gill Sans MT" w:hAnsi="Gill Sans MT"/>
        </w:rPr>
      </w:pPr>
      <w:r w:rsidRPr="001703E3">
        <w:rPr>
          <w:rFonts w:ascii="Gill Sans MT" w:hAnsi="Gill Sans MT"/>
          <w:u w:val="single"/>
        </w:rPr>
        <w:t>Michigan Public Health Institute:</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MPHI supports and maintains the Michigan Local Public Health Accreditation Commission</w:t>
      </w:r>
      <w:r w:rsidR="00296F8A">
        <w:rPr>
          <w:rFonts w:ascii="Gill Sans MT" w:hAnsi="Gill Sans MT"/>
        </w:rPr>
        <w:t>;</w:t>
      </w:r>
      <w:r w:rsidRPr="001703E3">
        <w:rPr>
          <w:rFonts w:ascii="Gill Sans MT" w:hAnsi="Gill Sans MT"/>
        </w:rPr>
        <w:t xml:space="preserve"> is responsible for coordinating, reporting</w:t>
      </w:r>
      <w:r w:rsidR="00296F8A">
        <w:rPr>
          <w:rFonts w:ascii="Gill Sans MT" w:hAnsi="Gill Sans MT"/>
        </w:rPr>
        <w:t>,</w:t>
      </w:r>
      <w:r w:rsidRPr="001703E3">
        <w:rPr>
          <w:rFonts w:ascii="Gill Sans MT" w:hAnsi="Gill Sans MT"/>
        </w:rPr>
        <w:t xml:space="preserve"> and tracking the Accreditation Process</w:t>
      </w:r>
      <w:r w:rsidR="00296F8A">
        <w:rPr>
          <w:rFonts w:ascii="Gill Sans MT" w:hAnsi="Gill Sans MT"/>
        </w:rPr>
        <w:t>;</w:t>
      </w:r>
      <w:r w:rsidRPr="001703E3">
        <w:rPr>
          <w:rFonts w:ascii="Gill Sans MT" w:hAnsi="Gill Sans MT"/>
        </w:rPr>
        <w:t xml:space="preserve"> and facilitates communication among the Program’s stakeholders.</w:t>
      </w:r>
    </w:p>
    <w:p w:rsidR="001703E3" w:rsidRPr="001703E3" w:rsidRDefault="001703E3" w:rsidP="001703E3">
      <w:pPr>
        <w:rPr>
          <w:rFonts w:ascii="Gill Sans MT" w:hAnsi="Gill Sans MT"/>
        </w:rPr>
      </w:pPr>
      <w:r w:rsidRPr="001703E3">
        <w:rPr>
          <w:rFonts w:ascii="Gill Sans MT" w:hAnsi="Gill Sans MT"/>
        </w:rPr>
        <w:br w:type="page"/>
      </w:r>
    </w:p>
    <w:p w:rsidR="001703E3" w:rsidRPr="001703E3" w:rsidRDefault="001703E3" w:rsidP="001703E3">
      <w:pPr>
        <w:rPr>
          <w:rFonts w:ascii="Gill Sans MT" w:hAnsi="Gill Sans MT"/>
          <w:u w:val="single"/>
        </w:rPr>
      </w:pPr>
      <w:r w:rsidRPr="001703E3">
        <w:rPr>
          <w:rFonts w:ascii="Gill Sans MT" w:hAnsi="Gill Sans MT"/>
          <w:u w:val="single"/>
        </w:rPr>
        <w:lastRenderedPageBreak/>
        <w:t xml:space="preserve">Local Public Health Departments: </w:t>
      </w:r>
    </w:p>
    <w:p w:rsidR="001703E3" w:rsidRPr="001703E3" w:rsidRDefault="001703E3" w:rsidP="001703E3">
      <w:pPr>
        <w:rPr>
          <w:rFonts w:ascii="Gill Sans MT" w:hAnsi="Gill Sans MT"/>
          <w:u w:val="single"/>
        </w:rPr>
      </w:pPr>
    </w:p>
    <w:p w:rsidR="001703E3" w:rsidRPr="001703E3" w:rsidRDefault="001703E3" w:rsidP="001703E3">
      <w:pPr>
        <w:rPr>
          <w:rFonts w:ascii="Gill Sans MT" w:hAnsi="Gill Sans MT"/>
          <w:b/>
        </w:rPr>
      </w:pPr>
      <w:r w:rsidRPr="001703E3">
        <w:rPr>
          <w:rFonts w:ascii="Gill Sans MT" w:hAnsi="Gill Sans MT"/>
        </w:rPr>
        <w:t>The local public health departments participate in the Accreditation process and assess health needs, promote and protect health, prevent disease</w:t>
      </w:r>
      <w:r w:rsidR="00296F8A">
        <w:rPr>
          <w:rFonts w:ascii="Gill Sans MT" w:hAnsi="Gill Sans MT"/>
        </w:rPr>
        <w:t>,</w:t>
      </w:r>
      <w:r w:rsidRPr="001703E3">
        <w:rPr>
          <w:rFonts w:ascii="Gill Sans MT" w:hAnsi="Gill Sans MT"/>
        </w:rPr>
        <w:t xml:space="preserve"> and ensure access to appropriate public health services for all citizens.  </w:t>
      </w:r>
    </w:p>
    <w:p w:rsidR="001703E3" w:rsidRPr="001703E3" w:rsidRDefault="001703E3" w:rsidP="001703E3">
      <w:pPr>
        <w:rPr>
          <w:rFonts w:ascii="Gill Sans MT" w:hAnsi="Gill Sans MT"/>
          <w:u w:val="single"/>
        </w:rPr>
      </w:pPr>
    </w:p>
    <w:p w:rsidR="001703E3" w:rsidRPr="001703E3" w:rsidRDefault="001703E3" w:rsidP="001703E3">
      <w:pPr>
        <w:rPr>
          <w:rFonts w:ascii="Gill Sans MT" w:hAnsi="Gill Sans MT"/>
          <w:u w:val="single"/>
        </w:rPr>
      </w:pPr>
      <w:r w:rsidRPr="001703E3">
        <w:rPr>
          <w:rFonts w:ascii="Gill Sans MT" w:hAnsi="Gill Sans MT"/>
          <w:u w:val="single"/>
        </w:rPr>
        <w:t>State Agency Reviewers:</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MDCH staff performs evaluations of local health department powers and duties, local public health operations, and relevant categorical gran</w:t>
      </w:r>
      <w:r w:rsidR="00093DDC">
        <w:rPr>
          <w:rFonts w:ascii="Gill Sans MT" w:hAnsi="Gill Sans MT"/>
        </w:rPr>
        <w:t xml:space="preserve">t funded services.  </w:t>
      </w:r>
      <w:r w:rsidR="00B54345">
        <w:rPr>
          <w:rFonts w:ascii="Gill Sans MT" w:hAnsi="Gill Sans MT"/>
        </w:rPr>
        <w:t>The Michigan Department of Agriculture and Rural Development (</w:t>
      </w:r>
      <w:r w:rsidR="00093DDC">
        <w:rPr>
          <w:rFonts w:ascii="Gill Sans MT" w:hAnsi="Gill Sans MT"/>
        </w:rPr>
        <w:t>MDA</w:t>
      </w:r>
      <w:r w:rsidR="00673460">
        <w:rPr>
          <w:rFonts w:ascii="Gill Sans MT" w:hAnsi="Gill Sans MT"/>
        </w:rPr>
        <w:t>RD</w:t>
      </w:r>
      <w:r w:rsidR="00B54345">
        <w:rPr>
          <w:rFonts w:ascii="Gill Sans MT" w:hAnsi="Gill Sans MT"/>
        </w:rPr>
        <w:t>)</w:t>
      </w:r>
      <w:r w:rsidR="00673460">
        <w:rPr>
          <w:rFonts w:ascii="Gill Sans MT" w:hAnsi="Gill Sans MT"/>
        </w:rPr>
        <w:t xml:space="preserve"> and </w:t>
      </w:r>
      <w:r w:rsidR="00B54345">
        <w:rPr>
          <w:rFonts w:ascii="Gill Sans MT" w:hAnsi="Gill Sans MT"/>
        </w:rPr>
        <w:t>the Michigan Department of Environmental Quality (</w:t>
      </w:r>
      <w:r w:rsidR="00673460">
        <w:rPr>
          <w:rFonts w:ascii="Gill Sans MT" w:hAnsi="Gill Sans MT"/>
        </w:rPr>
        <w:t>MDEQ</w:t>
      </w:r>
      <w:r w:rsidR="00B54345">
        <w:rPr>
          <w:rFonts w:ascii="Gill Sans MT" w:hAnsi="Gill Sans MT"/>
        </w:rPr>
        <w:t>)</w:t>
      </w:r>
      <w:r w:rsidRPr="001703E3">
        <w:rPr>
          <w:rFonts w:ascii="Gill Sans MT" w:hAnsi="Gill Sans MT"/>
        </w:rPr>
        <w:t xml:space="preserve"> provide evaluations</w:t>
      </w:r>
      <w:r w:rsidR="00296F8A">
        <w:rPr>
          <w:rFonts w:ascii="Gill Sans MT" w:hAnsi="Gill Sans MT"/>
        </w:rPr>
        <w:t xml:space="preserve"> of the food service </w:t>
      </w:r>
      <w:r w:rsidRPr="001703E3">
        <w:rPr>
          <w:rFonts w:ascii="Gill Sans MT" w:hAnsi="Gill Sans MT"/>
        </w:rPr>
        <w:t xml:space="preserve">and on-site </w:t>
      </w:r>
      <w:r w:rsidR="0041148A">
        <w:rPr>
          <w:rFonts w:ascii="Gill Sans MT" w:hAnsi="Gill Sans MT"/>
        </w:rPr>
        <w:t>wastewater</w:t>
      </w:r>
      <w:r w:rsidRPr="001703E3">
        <w:rPr>
          <w:rFonts w:ascii="Gill Sans MT" w:hAnsi="Gill Sans MT"/>
        </w:rPr>
        <w:t xml:space="preserve"> treatment management programs, respectively.</w:t>
      </w:r>
    </w:p>
    <w:p w:rsidR="001703E3" w:rsidRPr="001703E3" w:rsidRDefault="001703E3" w:rsidP="001703E3">
      <w:pPr>
        <w:rPr>
          <w:rFonts w:ascii="Gill Sans MT" w:hAnsi="Gill Sans MT"/>
        </w:rPr>
      </w:pPr>
    </w:p>
    <w:p w:rsidR="001703E3" w:rsidRPr="001703E3" w:rsidRDefault="001703E3" w:rsidP="001703E3">
      <w:pPr>
        <w:rPr>
          <w:rFonts w:ascii="Gill Sans MT" w:hAnsi="Gill Sans MT"/>
          <w:u w:val="single"/>
        </w:rPr>
      </w:pPr>
      <w:smartTag w:uri="urn:schemas-microsoft-com:office:smarttags" w:element="State">
        <w:smartTag w:uri="urn:schemas-microsoft-com:office:smarttags" w:element="place">
          <w:r w:rsidRPr="001703E3">
            <w:rPr>
              <w:rFonts w:ascii="Gill Sans MT" w:hAnsi="Gill Sans MT"/>
              <w:u w:val="single"/>
            </w:rPr>
            <w:t>Michigan</w:t>
          </w:r>
        </w:smartTag>
      </w:smartTag>
      <w:r w:rsidRPr="001703E3">
        <w:rPr>
          <w:rFonts w:ascii="Gill Sans MT" w:hAnsi="Gill Sans MT"/>
          <w:u w:val="single"/>
        </w:rPr>
        <w:t xml:space="preserve"> Local Public Health Accreditation Commission:</w:t>
      </w:r>
    </w:p>
    <w:p w:rsidR="001703E3" w:rsidRPr="001703E3" w:rsidRDefault="001703E3" w:rsidP="001703E3">
      <w:pPr>
        <w:rPr>
          <w:rFonts w:ascii="Gill Sans MT" w:hAnsi="Gill Sans MT"/>
        </w:rPr>
      </w:pPr>
    </w:p>
    <w:p w:rsidR="001703E3" w:rsidRPr="001703E3" w:rsidRDefault="001703E3" w:rsidP="001703E3">
      <w:pPr>
        <w:rPr>
          <w:rFonts w:ascii="Gill Sans MT" w:hAnsi="Gill Sans MT"/>
          <w:spacing w:val="-3"/>
        </w:rPr>
      </w:pPr>
      <w:r w:rsidRPr="001703E3">
        <w:rPr>
          <w:rFonts w:ascii="Gill Sans MT" w:hAnsi="Gill Sans MT"/>
        </w:rPr>
        <w:t xml:space="preserve">The Michigan Local Public Health Accreditation Commission is an advisory body that provides oversight of the Program.  </w:t>
      </w:r>
      <w:r w:rsidRPr="001703E3">
        <w:rPr>
          <w:rFonts w:ascii="Gill Sans MT" w:hAnsi="Gill Sans MT"/>
          <w:spacing w:val="-3"/>
        </w:rPr>
        <w:t xml:space="preserve">The Commission comprises fourteen (14) members: </w:t>
      </w:r>
    </w:p>
    <w:p w:rsidR="001703E3" w:rsidRPr="001703E3" w:rsidRDefault="001703E3" w:rsidP="001703E3">
      <w:pPr>
        <w:rPr>
          <w:rFonts w:ascii="Gill Sans MT" w:hAnsi="Gill Sans MT"/>
          <w:spacing w:val="-3"/>
        </w:rPr>
      </w:pPr>
    </w:p>
    <w:p w:rsidR="001703E3" w:rsidRPr="001703E3" w:rsidRDefault="001703E3" w:rsidP="00170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1 Chair (Appointed by MPHI Board of Directors)</w:t>
      </w:r>
    </w:p>
    <w:p w:rsidR="001703E3" w:rsidRPr="001703E3" w:rsidRDefault="001703E3" w:rsidP="00170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 xml:space="preserve">5 Local representatives including: </w:t>
      </w:r>
    </w:p>
    <w:p w:rsidR="001703E3" w:rsidRPr="001703E3" w:rsidRDefault="001703E3" w:rsidP="00170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ab/>
        <w:t xml:space="preserve">3 from local public health </w:t>
      </w:r>
    </w:p>
    <w:p w:rsidR="001703E3" w:rsidRPr="001703E3" w:rsidRDefault="001703E3" w:rsidP="00170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rPr>
      </w:pPr>
      <w:r w:rsidRPr="001703E3">
        <w:rPr>
          <w:rFonts w:ascii="Gill Sans MT" w:hAnsi="Gill Sans MT"/>
        </w:rPr>
        <w:t xml:space="preserve">2 from local governing entities </w:t>
      </w:r>
    </w:p>
    <w:p w:rsidR="001703E3" w:rsidRPr="001703E3" w:rsidRDefault="001703E3" w:rsidP="00170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1</w:t>
      </w:r>
      <w:r w:rsidRPr="001703E3">
        <w:rPr>
          <w:rFonts w:ascii="Gill Sans MT" w:hAnsi="Gill Sans MT"/>
          <w:b/>
        </w:rPr>
        <w:t xml:space="preserve"> </w:t>
      </w:r>
      <w:r w:rsidRPr="001703E3">
        <w:rPr>
          <w:rFonts w:ascii="Gill Sans MT" w:hAnsi="Gill Sans MT"/>
        </w:rPr>
        <w:t>Representative from Michigan Department of Agriculture</w:t>
      </w:r>
    </w:p>
    <w:p w:rsidR="001703E3" w:rsidRPr="001703E3" w:rsidRDefault="001703E3" w:rsidP="001703E3">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 xml:space="preserve">2 Representatives from the Michigan Department of </w:t>
      </w:r>
      <w:r w:rsidR="00D90CD3">
        <w:rPr>
          <w:rFonts w:ascii="Gill Sans MT" w:hAnsi="Gill Sans MT"/>
        </w:rPr>
        <w:t>Health &amp; Human Services</w:t>
      </w:r>
    </w:p>
    <w:p w:rsidR="001703E3" w:rsidRPr="001703E3" w:rsidRDefault="001703E3" w:rsidP="001703E3">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1</w:t>
      </w:r>
      <w:r w:rsidRPr="001703E3">
        <w:rPr>
          <w:rFonts w:ascii="Gill Sans MT" w:hAnsi="Gill Sans MT"/>
          <w:b/>
        </w:rPr>
        <w:t xml:space="preserve"> </w:t>
      </w:r>
      <w:r w:rsidRPr="001703E3">
        <w:rPr>
          <w:rFonts w:ascii="Gill Sans MT" w:hAnsi="Gill Sans MT"/>
        </w:rPr>
        <w:t xml:space="preserve">Representative from the Michigan Department of </w:t>
      </w:r>
      <w:r w:rsidR="00093DDC">
        <w:rPr>
          <w:rFonts w:ascii="Gill Sans MT" w:hAnsi="Gill Sans MT"/>
        </w:rPr>
        <w:t xml:space="preserve">Natural Resources and Environment </w:t>
      </w:r>
    </w:p>
    <w:p w:rsidR="001703E3" w:rsidRPr="001703E3" w:rsidRDefault="001703E3" w:rsidP="001703E3">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2 At-Large Representatives</w:t>
      </w:r>
    </w:p>
    <w:p w:rsidR="001703E3" w:rsidRPr="001703E3" w:rsidRDefault="001703E3" w:rsidP="001703E3">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rPr>
      </w:pPr>
      <w:r w:rsidRPr="001703E3">
        <w:rPr>
          <w:rFonts w:ascii="Gill Sans MT" w:hAnsi="Gill Sans MT"/>
        </w:rPr>
        <w:t>2 Representatives from Michigan Public Health Institute Board of Directors</w:t>
      </w:r>
    </w:p>
    <w:p w:rsidR="001703E3" w:rsidRPr="001703E3" w:rsidRDefault="001703E3" w:rsidP="001703E3">
      <w:pPr>
        <w:tabs>
          <w:tab w:val="left" w:pos="-720"/>
        </w:tabs>
        <w:suppressAutoHyphens/>
        <w:rPr>
          <w:rFonts w:ascii="Gill Sans MT" w:hAnsi="Gill Sans MT"/>
          <w:spacing w:val="-3"/>
        </w:rPr>
      </w:pPr>
    </w:p>
    <w:p w:rsidR="001703E3" w:rsidRPr="001703E3" w:rsidRDefault="001703E3" w:rsidP="001703E3">
      <w:pPr>
        <w:rPr>
          <w:rFonts w:ascii="Gill Sans MT" w:hAnsi="Gill Sans MT"/>
        </w:rPr>
      </w:pPr>
      <w:r w:rsidRPr="001703E3">
        <w:rPr>
          <w:rFonts w:ascii="Gill Sans MT" w:hAnsi="Gill Sans MT"/>
        </w:rPr>
        <w:t>The Commission meets quarterly to discuss issues concerning the accreditation process and to review On-</w:t>
      </w:r>
      <w:r w:rsidR="00296F8A">
        <w:rPr>
          <w:rFonts w:ascii="Gill Sans MT" w:hAnsi="Gill Sans MT"/>
        </w:rPr>
        <w:t>s</w:t>
      </w:r>
      <w:r w:rsidRPr="001703E3">
        <w:rPr>
          <w:rFonts w:ascii="Gill Sans MT" w:hAnsi="Gill Sans MT"/>
        </w:rPr>
        <w:t>ite Review Reports.  After reviewing the On-site Review outcomes, the Commission makes accreditation status recomm</w:t>
      </w:r>
      <w:r w:rsidR="00093DDC">
        <w:rPr>
          <w:rFonts w:ascii="Gill Sans MT" w:hAnsi="Gill Sans MT"/>
        </w:rPr>
        <w:t>endations to MDCH, MDA</w:t>
      </w:r>
      <w:r w:rsidR="00673460">
        <w:rPr>
          <w:rFonts w:ascii="Gill Sans MT" w:hAnsi="Gill Sans MT"/>
        </w:rPr>
        <w:t>RD, and MDEQ</w:t>
      </w:r>
      <w:r w:rsidRPr="001703E3">
        <w:rPr>
          <w:rFonts w:ascii="Gill Sans MT" w:hAnsi="Gill Sans MT"/>
        </w:rPr>
        <w:t xml:space="preserve">.   The three departments then make the final accreditation determination.  More information regarding the Commission may be found at </w:t>
      </w:r>
      <w:hyperlink r:id="rId8" w:history="1">
        <w:r w:rsidRPr="001703E3">
          <w:rPr>
            <w:rStyle w:val="Hyperlink"/>
            <w:rFonts w:ascii="Gill Sans MT" w:hAnsi="Gill Sans MT"/>
          </w:rPr>
          <w:t>http://www.accreditation.localhealth.net/Commission.htm</w:t>
        </w:r>
      </w:hyperlink>
      <w:r w:rsidRPr="001703E3">
        <w:rPr>
          <w:rFonts w:ascii="Gill Sans MT" w:hAnsi="Gill Sans MT"/>
        </w:rPr>
        <w:t>.</w:t>
      </w:r>
    </w:p>
    <w:p w:rsidR="001703E3" w:rsidRPr="003D7DD2" w:rsidRDefault="001703E3" w:rsidP="001703E3">
      <w:pPr>
        <w:pStyle w:val="Heading6"/>
        <w:rPr>
          <w:rFonts w:ascii="Gill Sans MT" w:hAnsi="Gill Sans MT"/>
          <w:sz w:val="24"/>
          <w:szCs w:val="24"/>
        </w:rPr>
      </w:pPr>
      <w:r w:rsidRPr="003D7DD2">
        <w:rPr>
          <w:rFonts w:ascii="Gill Sans MT" w:hAnsi="Gill Sans MT"/>
          <w:sz w:val="24"/>
          <w:szCs w:val="24"/>
        </w:rPr>
        <w:t>Accreditation Process</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There are three primary steps that typically occur in the Accreditation process:</w:t>
      </w:r>
    </w:p>
    <w:p w:rsidR="001703E3" w:rsidRPr="001703E3" w:rsidRDefault="001703E3" w:rsidP="001703E3">
      <w:pPr>
        <w:rPr>
          <w:rFonts w:ascii="Gill Sans MT" w:hAnsi="Gill Sans MT"/>
        </w:rPr>
      </w:pPr>
    </w:p>
    <w:p w:rsidR="001703E3" w:rsidRPr="001703E3" w:rsidRDefault="001703E3" w:rsidP="001703E3">
      <w:pPr>
        <w:numPr>
          <w:ilvl w:val="0"/>
          <w:numId w:val="35"/>
        </w:numPr>
        <w:rPr>
          <w:rFonts w:ascii="Gill Sans MT" w:hAnsi="Gill Sans MT"/>
        </w:rPr>
      </w:pPr>
      <w:r w:rsidRPr="001703E3">
        <w:rPr>
          <w:rFonts w:ascii="Gill Sans MT" w:hAnsi="Gill Sans MT"/>
          <w:b/>
        </w:rPr>
        <w:t xml:space="preserve">Self-Assessment (SA):  </w:t>
      </w:r>
      <w:r w:rsidRPr="001703E3">
        <w:rPr>
          <w:rFonts w:ascii="Gill Sans MT" w:hAnsi="Gill Sans MT"/>
          <w:bCs/>
        </w:rPr>
        <w:t>This step</w:t>
      </w:r>
      <w:r w:rsidRPr="001703E3">
        <w:rPr>
          <w:rFonts w:ascii="Gill Sans MT" w:hAnsi="Gill Sans MT"/>
        </w:rPr>
        <w:t xml:space="preserve"> serves as an internal review of the department’s ability to meet requirements for the delivery of powers and duties, local public health operations, and categorical grant-funded services. The self-assessment assists the local health department in identifying deficient areas and preparing for the On-site Review.    </w:t>
      </w:r>
    </w:p>
    <w:p w:rsidR="001703E3" w:rsidRPr="001703E3" w:rsidRDefault="001703E3" w:rsidP="001703E3">
      <w:pPr>
        <w:rPr>
          <w:rFonts w:ascii="Gill Sans MT" w:hAnsi="Gill Sans MT"/>
        </w:rPr>
      </w:pPr>
    </w:p>
    <w:p w:rsidR="001703E3" w:rsidRPr="001703E3" w:rsidRDefault="001703E3" w:rsidP="001703E3">
      <w:pPr>
        <w:numPr>
          <w:ilvl w:val="0"/>
          <w:numId w:val="35"/>
        </w:numPr>
        <w:rPr>
          <w:rFonts w:ascii="Gill Sans MT" w:hAnsi="Gill Sans MT"/>
          <w:b/>
        </w:rPr>
      </w:pPr>
      <w:r w:rsidRPr="001703E3">
        <w:rPr>
          <w:rFonts w:ascii="Gill Sans MT" w:hAnsi="Gill Sans MT"/>
          <w:b/>
        </w:rPr>
        <w:lastRenderedPageBreak/>
        <w:t xml:space="preserve">On-site Review (OSR):  </w:t>
      </w:r>
      <w:r w:rsidRPr="001703E3">
        <w:rPr>
          <w:rFonts w:ascii="Gill Sans MT" w:hAnsi="Gill Sans MT"/>
        </w:rPr>
        <w:t>After completion of the self-assessment, the local health department participates in an On-site Review.  State agency reviewers will, through examination of required documentation and discussions with staff, verify that a local health department is meeting all essential indicators for accreditation.  The On-site Review team submits their findings to MPHI.  Notification of the On-site Review Report’s (OSRR) completion is sent</w:t>
      </w:r>
      <w:r w:rsidR="00296F8A">
        <w:rPr>
          <w:rFonts w:ascii="Gill Sans MT" w:hAnsi="Gill Sans MT"/>
        </w:rPr>
        <w:t xml:space="preserve"> to the local health department and</w:t>
      </w:r>
      <w:r w:rsidRPr="001703E3">
        <w:rPr>
          <w:rFonts w:ascii="Gill Sans MT" w:hAnsi="Gill Sans MT"/>
        </w:rPr>
        <w:t xml:space="preserve"> </w:t>
      </w:r>
      <w:r w:rsidR="00A25F64">
        <w:rPr>
          <w:rFonts w:ascii="Gill Sans MT" w:hAnsi="Gill Sans MT"/>
        </w:rPr>
        <w:t>the local health department</w:t>
      </w:r>
      <w:r w:rsidRPr="001703E3">
        <w:rPr>
          <w:rFonts w:ascii="Gill Sans MT" w:hAnsi="Gill Sans MT"/>
        </w:rPr>
        <w:t>’s local governing entity chairperson</w:t>
      </w:r>
      <w:r w:rsidR="00296F8A">
        <w:rPr>
          <w:rFonts w:ascii="Gill Sans MT" w:hAnsi="Gill Sans MT"/>
        </w:rPr>
        <w:t>,</w:t>
      </w:r>
      <w:r w:rsidRPr="001703E3">
        <w:rPr>
          <w:rFonts w:ascii="Gill Sans MT" w:hAnsi="Gill Sans MT"/>
        </w:rPr>
        <w:t xml:space="preserve"> and </w:t>
      </w:r>
      <w:r w:rsidR="00296F8A">
        <w:rPr>
          <w:rFonts w:ascii="Gill Sans MT" w:hAnsi="Gill Sans MT"/>
        </w:rPr>
        <w:t xml:space="preserve">is </w:t>
      </w:r>
      <w:r w:rsidRPr="001703E3">
        <w:rPr>
          <w:rFonts w:ascii="Gill Sans MT" w:hAnsi="Gill Sans MT"/>
        </w:rPr>
        <w:t xml:space="preserve">presented to the </w:t>
      </w:r>
      <w:smartTag w:uri="urn:schemas-microsoft-com:office:smarttags" w:element="PersonName">
        <w:r w:rsidRPr="001703E3">
          <w:rPr>
            <w:rFonts w:ascii="Gill Sans MT" w:hAnsi="Gill Sans MT"/>
          </w:rPr>
          <w:t>Accreditation Commission</w:t>
        </w:r>
      </w:smartTag>
      <w:r w:rsidRPr="001703E3">
        <w:rPr>
          <w:rFonts w:ascii="Gill Sans MT" w:hAnsi="Gill Sans MT"/>
        </w:rPr>
        <w:t>.</w:t>
      </w:r>
    </w:p>
    <w:p w:rsidR="001703E3" w:rsidRPr="001703E3" w:rsidRDefault="001703E3" w:rsidP="001703E3">
      <w:pPr>
        <w:rPr>
          <w:rFonts w:ascii="Gill Sans MT" w:hAnsi="Gill Sans MT"/>
          <w:b/>
        </w:rPr>
      </w:pPr>
    </w:p>
    <w:p w:rsidR="001703E3" w:rsidRPr="001703E3" w:rsidRDefault="001703E3" w:rsidP="001703E3">
      <w:pPr>
        <w:numPr>
          <w:ilvl w:val="0"/>
          <w:numId w:val="35"/>
        </w:numPr>
        <w:rPr>
          <w:rFonts w:ascii="Gill Sans MT" w:hAnsi="Gill Sans MT"/>
          <w:b/>
        </w:rPr>
      </w:pPr>
      <w:r w:rsidRPr="001703E3">
        <w:rPr>
          <w:rFonts w:ascii="Gill Sans MT" w:hAnsi="Gill Sans MT"/>
          <w:b/>
        </w:rPr>
        <w:t>Corrective Plans of Action (CPA):</w:t>
      </w:r>
      <w:r w:rsidRPr="001703E3">
        <w:rPr>
          <w:rFonts w:ascii="Gill Sans MT" w:hAnsi="Gill Sans MT"/>
          <w:bCs/>
        </w:rPr>
        <w:t xml:space="preserve">  Local health departments that do not fully meet all requirements for accreditation will develop and submit corrective plans of action for missed indicators.  A follow up On-site Review by a state agency may be conducted to verify implementation.</w:t>
      </w:r>
    </w:p>
    <w:p w:rsidR="001703E3" w:rsidRDefault="001703E3" w:rsidP="001703E3">
      <w:pPr>
        <w:jc w:val="both"/>
      </w:pPr>
      <w:r>
        <w:br w:type="page"/>
      </w:r>
      <w:bookmarkStart w:id="0" w:name="OLE_LINK2"/>
      <w:bookmarkStart w:id="1" w:name="WhatsNew"/>
      <w:bookmarkEnd w:id="0"/>
      <w:bookmarkEnd w:id="1"/>
    </w:p>
    <w:p w:rsidR="001703E3" w:rsidRPr="0081738B" w:rsidRDefault="001703E3" w:rsidP="001703E3">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rPr>
          <w:rFonts w:ascii="Gill Sans MT" w:hAnsi="Gill Sans MT"/>
          <w:b/>
          <w:sz w:val="32"/>
          <w:szCs w:val="32"/>
        </w:rPr>
        <w:lastRenderedPageBreak/>
        <w:t xml:space="preserve">What’s New for </w:t>
      </w:r>
      <w:r w:rsidR="00673460">
        <w:rPr>
          <w:rFonts w:ascii="Gill Sans MT" w:hAnsi="Gill Sans MT"/>
          <w:b/>
          <w:sz w:val="32"/>
          <w:szCs w:val="32"/>
        </w:rPr>
        <w:t xml:space="preserve">Cycle </w:t>
      </w:r>
      <w:r w:rsidR="007A1A2D">
        <w:rPr>
          <w:rFonts w:ascii="Gill Sans MT" w:hAnsi="Gill Sans MT"/>
          <w:b/>
          <w:sz w:val="32"/>
          <w:szCs w:val="32"/>
        </w:rPr>
        <w:t>6</w:t>
      </w:r>
    </w:p>
    <w:p w:rsidR="0081738B" w:rsidRDefault="0081738B" w:rsidP="0081738B"/>
    <w:p w:rsidR="001703E3" w:rsidRDefault="00095563" w:rsidP="006E1058">
      <w:pPr>
        <w:rPr>
          <w:rFonts w:ascii="Gill Sans MT" w:hAnsi="Gill Sans MT"/>
        </w:rPr>
      </w:pPr>
      <w:r w:rsidRPr="006E1058">
        <w:rPr>
          <w:rFonts w:ascii="Gill Sans MT" w:hAnsi="Gill Sans MT"/>
        </w:rPr>
        <w:t>S</w:t>
      </w:r>
      <w:r w:rsidR="001703E3" w:rsidRPr="006E1058">
        <w:rPr>
          <w:rFonts w:ascii="Gill Sans MT" w:hAnsi="Gill Sans MT"/>
        </w:rPr>
        <w:t xml:space="preserve">ubstantial changes to the Tool will be made only on a cycle to cycle basis. The items in the table below mark the major changes made from Cycle </w:t>
      </w:r>
      <w:r w:rsidR="007A1A2D">
        <w:rPr>
          <w:rFonts w:ascii="Gill Sans MT" w:hAnsi="Gill Sans MT"/>
        </w:rPr>
        <w:t>5</w:t>
      </w:r>
      <w:r w:rsidR="002129FC" w:rsidRPr="006E1058">
        <w:rPr>
          <w:rFonts w:ascii="Gill Sans MT" w:hAnsi="Gill Sans MT"/>
        </w:rPr>
        <w:t xml:space="preserve"> and implemented </w:t>
      </w:r>
      <w:r w:rsidR="006E1058" w:rsidRPr="006E1058">
        <w:rPr>
          <w:rFonts w:ascii="Gill Sans MT" w:hAnsi="Gill Sans MT"/>
        </w:rPr>
        <w:t xml:space="preserve">beginning </w:t>
      </w:r>
      <w:r w:rsidR="002129FC" w:rsidRPr="006E1058">
        <w:rPr>
          <w:rFonts w:ascii="Gill Sans MT" w:hAnsi="Gill Sans MT"/>
        </w:rPr>
        <w:t>with the 201</w:t>
      </w:r>
      <w:r w:rsidR="00563AB8">
        <w:rPr>
          <w:rFonts w:ascii="Gill Sans MT" w:hAnsi="Gill Sans MT"/>
        </w:rPr>
        <w:t>5</w:t>
      </w:r>
      <w:bookmarkStart w:id="2" w:name="_GoBack"/>
      <w:bookmarkEnd w:id="2"/>
      <w:r w:rsidR="001703E3" w:rsidRPr="006E1058">
        <w:rPr>
          <w:rFonts w:ascii="Gill Sans MT" w:hAnsi="Gill Sans MT"/>
        </w:rPr>
        <w:t xml:space="preserve"> Tool.</w:t>
      </w:r>
      <w:r w:rsidR="001703E3" w:rsidRPr="001703E3">
        <w:rPr>
          <w:rFonts w:ascii="Gill Sans MT" w:hAnsi="Gill Sans MT"/>
        </w:rPr>
        <w:t xml:space="preserve">  </w:t>
      </w:r>
    </w:p>
    <w:p w:rsidR="00095563" w:rsidRPr="001703E3" w:rsidRDefault="00095563" w:rsidP="001703E3">
      <w:pPr>
        <w:rPr>
          <w:rFonts w:ascii="Gill Sans MT" w:hAnsi="Gill Sans MT"/>
        </w:rPr>
      </w:pPr>
    </w:p>
    <w:tbl>
      <w:tblPr>
        <w:tblW w:w="10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5580"/>
      </w:tblGrid>
      <w:tr w:rsidR="001703E3" w:rsidRPr="00F32A71" w:rsidTr="00F32A71">
        <w:tc>
          <w:tcPr>
            <w:tcW w:w="4788" w:type="dxa"/>
            <w:shd w:val="pct20" w:color="auto" w:fill="auto"/>
          </w:tcPr>
          <w:p w:rsidR="001703E3" w:rsidRPr="00F32A71" w:rsidRDefault="001703E3" w:rsidP="001703E3">
            <w:pPr>
              <w:rPr>
                <w:rFonts w:ascii="Gill Sans MT" w:hAnsi="Gill Sans MT"/>
                <w:b/>
              </w:rPr>
            </w:pPr>
            <w:r w:rsidRPr="00F32A71">
              <w:rPr>
                <w:rFonts w:ascii="Gill Sans MT" w:hAnsi="Gill Sans MT"/>
                <w:b/>
              </w:rPr>
              <w:t>NEW:</w:t>
            </w:r>
          </w:p>
        </w:tc>
        <w:tc>
          <w:tcPr>
            <w:tcW w:w="5580" w:type="dxa"/>
            <w:shd w:val="pct20" w:color="auto" w:fill="auto"/>
          </w:tcPr>
          <w:p w:rsidR="001703E3" w:rsidRPr="00F32A71" w:rsidRDefault="00CA60DD" w:rsidP="001703E3">
            <w:pPr>
              <w:rPr>
                <w:rFonts w:ascii="Gill Sans MT" w:hAnsi="Gill Sans MT"/>
                <w:b/>
              </w:rPr>
            </w:pPr>
            <w:r>
              <w:rPr>
                <w:rFonts w:ascii="Gill Sans MT" w:hAnsi="Gill Sans MT"/>
                <w:b/>
              </w:rPr>
              <w:t>DESCRIPTION OF CHANGE</w:t>
            </w:r>
            <w:r w:rsidR="001703E3" w:rsidRPr="00F32A71">
              <w:rPr>
                <w:rFonts w:ascii="Gill Sans MT" w:hAnsi="Gill Sans MT"/>
                <w:b/>
              </w:rPr>
              <w:t>:</w:t>
            </w:r>
          </w:p>
        </w:tc>
      </w:tr>
      <w:tr w:rsidR="004336F6" w:rsidRPr="00F32A71" w:rsidTr="00F32A71">
        <w:trPr>
          <w:trHeight w:val="675"/>
        </w:trPr>
        <w:tc>
          <w:tcPr>
            <w:tcW w:w="4788" w:type="dxa"/>
          </w:tcPr>
          <w:p w:rsidR="005C12E6" w:rsidRDefault="003520C9" w:rsidP="003520C9">
            <w:pPr>
              <w:rPr>
                <w:rFonts w:ascii="Gill Sans MT" w:hAnsi="Gill Sans MT"/>
                <w:sz w:val="23"/>
                <w:szCs w:val="23"/>
              </w:rPr>
            </w:pPr>
            <w:r>
              <w:rPr>
                <w:rFonts w:ascii="Gill Sans MT" w:hAnsi="Gill Sans MT"/>
                <w:sz w:val="23"/>
                <w:szCs w:val="23"/>
              </w:rPr>
              <w:t>Breast and Cervical Cancer Control Program</w:t>
            </w:r>
            <w:r w:rsidR="00F6379C">
              <w:rPr>
                <w:rFonts w:ascii="Gill Sans MT" w:hAnsi="Gill Sans MT"/>
                <w:sz w:val="23"/>
                <w:szCs w:val="23"/>
              </w:rPr>
              <w:t xml:space="preserve"> conducts review process</w:t>
            </w:r>
            <w:r w:rsidR="005C12E6">
              <w:rPr>
                <w:rFonts w:ascii="Gill Sans MT" w:hAnsi="Gill Sans MT"/>
                <w:sz w:val="23"/>
                <w:szCs w:val="23"/>
              </w:rPr>
              <w:t xml:space="preserve"> off-site</w:t>
            </w:r>
          </w:p>
        </w:tc>
        <w:tc>
          <w:tcPr>
            <w:tcW w:w="5580" w:type="dxa"/>
          </w:tcPr>
          <w:p w:rsidR="00F6379C" w:rsidRDefault="003520C9" w:rsidP="003520C9">
            <w:pPr>
              <w:rPr>
                <w:rFonts w:ascii="Gill Sans MT" w:hAnsi="Gill Sans MT"/>
                <w:sz w:val="23"/>
                <w:szCs w:val="23"/>
              </w:rPr>
            </w:pPr>
            <w:r>
              <w:rPr>
                <w:rFonts w:ascii="Gill Sans MT" w:hAnsi="Gill Sans MT"/>
                <w:sz w:val="23"/>
                <w:szCs w:val="23"/>
              </w:rPr>
              <w:t>Breast and Cervical Cancer Control Program</w:t>
            </w:r>
            <w:r w:rsidR="00972681">
              <w:rPr>
                <w:rFonts w:ascii="Gill Sans MT" w:hAnsi="Gill Sans MT"/>
                <w:sz w:val="23"/>
                <w:szCs w:val="23"/>
              </w:rPr>
              <w:t xml:space="preserve"> reviews conducted on-site during</w:t>
            </w:r>
            <w:r w:rsidR="00F6379C">
              <w:rPr>
                <w:rFonts w:ascii="Gill Sans MT" w:hAnsi="Gill Sans MT"/>
                <w:sz w:val="23"/>
                <w:szCs w:val="23"/>
              </w:rPr>
              <w:t xml:space="preserve"> previous cycles</w:t>
            </w:r>
            <w:r>
              <w:rPr>
                <w:rFonts w:ascii="Gill Sans MT" w:hAnsi="Gill Sans MT"/>
                <w:sz w:val="23"/>
                <w:szCs w:val="23"/>
              </w:rPr>
              <w:t>; reviews will now happen remotely.</w:t>
            </w:r>
            <w:r w:rsidR="00F6379C">
              <w:rPr>
                <w:rFonts w:ascii="Gill Sans MT" w:hAnsi="Gill Sans MT"/>
                <w:sz w:val="23"/>
                <w:szCs w:val="23"/>
              </w:rPr>
              <w:t xml:space="preserve"> </w:t>
            </w:r>
          </w:p>
        </w:tc>
      </w:tr>
      <w:tr w:rsidR="003D7DD2" w:rsidRPr="00F32A71" w:rsidTr="00F32A71">
        <w:trPr>
          <w:trHeight w:val="675"/>
        </w:trPr>
        <w:tc>
          <w:tcPr>
            <w:tcW w:w="4788" w:type="dxa"/>
          </w:tcPr>
          <w:p w:rsidR="003D7DD2" w:rsidRPr="00F32A71" w:rsidRDefault="003520C9" w:rsidP="001703E3">
            <w:pPr>
              <w:rPr>
                <w:rFonts w:ascii="Gill Sans MT" w:hAnsi="Gill Sans MT"/>
                <w:sz w:val="23"/>
                <w:szCs w:val="23"/>
              </w:rPr>
            </w:pPr>
            <w:r>
              <w:rPr>
                <w:rFonts w:ascii="Gill Sans MT" w:hAnsi="Gill Sans MT"/>
                <w:sz w:val="23"/>
                <w:szCs w:val="23"/>
              </w:rPr>
              <w:t>Quality Improvement Supplement to the Powers and Duties review revised to better align with the Public Health Accreditation Board (PHAB) standards and measures under Domain 9.</w:t>
            </w:r>
          </w:p>
        </w:tc>
        <w:tc>
          <w:tcPr>
            <w:tcW w:w="5580" w:type="dxa"/>
          </w:tcPr>
          <w:p w:rsidR="003D7DD2" w:rsidRPr="003520C9" w:rsidRDefault="003520C9" w:rsidP="00095563">
            <w:pPr>
              <w:rPr>
                <w:rFonts w:ascii="Gill Sans MT" w:hAnsi="Gill Sans MT"/>
                <w:sz w:val="23"/>
                <w:szCs w:val="23"/>
              </w:rPr>
            </w:pPr>
            <w:r w:rsidRPr="003520C9">
              <w:rPr>
                <w:rFonts w:ascii="Gill Sans MT" w:hAnsi="Gill Sans MT"/>
                <w:sz w:val="23"/>
                <w:szCs w:val="23"/>
              </w:rPr>
              <w:t>Based on recommendations from the Accreditation Efficiencies Sub-Committee of the Accreditation Commission, the Quality Improvement Supplement to the Powers and Duties review has been revised to better align with the current Domain 9 of the Public Health Accreditation Board’s (PHAB) Standards and Measures.</w:t>
            </w:r>
          </w:p>
        </w:tc>
      </w:tr>
      <w:tr w:rsidR="0095671B" w:rsidRPr="00F32A71" w:rsidTr="00F32A71">
        <w:trPr>
          <w:trHeight w:val="495"/>
        </w:trPr>
        <w:tc>
          <w:tcPr>
            <w:tcW w:w="4788" w:type="dxa"/>
          </w:tcPr>
          <w:p w:rsidR="0095671B" w:rsidRPr="00F32A71" w:rsidRDefault="003520C9" w:rsidP="001703E3">
            <w:pPr>
              <w:rPr>
                <w:rFonts w:ascii="Gill Sans MT" w:hAnsi="Gill Sans MT"/>
                <w:sz w:val="23"/>
                <w:szCs w:val="23"/>
              </w:rPr>
            </w:pPr>
            <w:r>
              <w:rPr>
                <w:rFonts w:ascii="Gill Sans MT" w:hAnsi="Gill Sans MT"/>
                <w:sz w:val="23"/>
                <w:szCs w:val="23"/>
              </w:rPr>
              <w:t>Tool notification and On-site Review Report notification will be sent via email to Health Officer and Accreditation Coordinator</w:t>
            </w:r>
          </w:p>
        </w:tc>
        <w:tc>
          <w:tcPr>
            <w:tcW w:w="5580" w:type="dxa"/>
          </w:tcPr>
          <w:p w:rsidR="0095671B" w:rsidRPr="003520C9" w:rsidRDefault="003520C9" w:rsidP="00B54345">
            <w:pPr>
              <w:rPr>
                <w:rFonts w:ascii="Gill Sans MT" w:hAnsi="Gill Sans MT"/>
                <w:sz w:val="23"/>
                <w:szCs w:val="23"/>
              </w:rPr>
            </w:pPr>
            <w:r w:rsidRPr="003520C9">
              <w:rPr>
                <w:rFonts w:ascii="Gill Sans MT" w:hAnsi="Gill Sans MT"/>
                <w:sz w:val="23"/>
                <w:szCs w:val="23"/>
              </w:rPr>
              <w:t>In previous cycles this notification, as well as notification of the On-Site Review Report and other communication, were sent in hard copy through the postal service. For efficiency purposes, during Cycle 6 all communications will be sent via email, with the exception of the final Accreditation Status letters.</w:t>
            </w:r>
          </w:p>
        </w:tc>
      </w:tr>
      <w:tr w:rsidR="003520C9" w:rsidRPr="00F32A71" w:rsidTr="00F32A71">
        <w:trPr>
          <w:trHeight w:val="495"/>
        </w:trPr>
        <w:tc>
          <w:tcPr>
            <w:tcW w:w="4788" w:type="dxa"/>
          </w:tcPr>
          <w:p w:rsidR="003520C9" w:rsidRDefault="003520C9" w:rsidP="001703E3">
            <w:pPr>
              <w:rPr>
                <w:rFonts w:ascii="Gill Sans MT" w:hAnsi="Gill Sans MT"/>
                <w:sz w:val="23"/>
                <w:szCs w:val="23"/>
              </w:rPr>
            </w:pPr>
            <w:r>
              <w:rPr>
                <w:rFonts w:ascii="Gill Sans MT" w:hAnsi="Gill Sans MT"/>
                <w:sz w:val="23"/>
                <w:szCs w:val="23"/>
              </w:rPr>
              <w:t>New process for online Accreditation Module user names and passwords</w:t>
            </w:r>
          </w:p>
        </w:tc>
        <w:tc>
          <w:tcPr>
            <w:tcW w:w="5580" w:type="dxa"/>
          </w:tcPr>
          <w:p w:rsidR="003520C9" w:rsidRPr="003520C9" w:rsidRDefault="003520C9" w:rsidP="00B54345">
            <w:pPr>
              <w:rPr>
                <w:rFonts w:ascii="Gill Sans MT" w:hAnsi="Gill Sans MT"/>
                <w:sz w:val="23"/>
                <w:szCs w:val="23"/>
              </w:rPr>
            </w:pPr>
            <w:r>
              <w:rPr>
                <w:rFonts w:ascii="Gill Sans MT" w:hAnsi="Gill Sans MT"/>
                <w:sz w:val="23"/>
                <w:szCs w:val="23"/>
              </w:rPr>
              <w:t>Previously, MPHI assigned one account per health department to access the online Accreditation Module and sent the user name and password to the health department in the tool notification letter. To ensure greater security for access to the Module, MPHI will now send a form to the Health Officer with the Tool notification email for them to indicate who within their health department will need access to the module, and each user will have a unique user name and password. Users can also retrieve lost passwords via the online module instead of contacting MPHI staff.</w:t>
            </w:r>
          </w:p>
        </w:tc>
      </w:tr>
    </w:tbl>
    <w:p w:rsidR="001703E3" w:rsidRDefault="001703E3" w:rsidP="001703E3">
      <w:pPr>
        <w:pStyle w:val="Header"/>
        <w:tabs>
          <w:tab w:val="clear" w:pos="4320"/>
          <w:tab w:val="clear" w:pos="8640"/>
        </w:tabs>
        <w:rPr>
          <w:rFonts w:ascii="Gill Sans MT" w:hAnsi="Gill Sans MT" w:cs="Arial"/>
          <w:b/>
          <w:bCs/>
        </w:rPr>
      </w:pPr>
    </w:p>
    <w:p w:rsidR="00095563" w:rsidRPr="001703E3" w:rsidRDefault="00095563"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563AB8" w:rsidRDefault="00563AB8" w:rsidP="001703E3">
      <w:pPr>
        <w:pStyle w:val="Header"/>
        <w:tabs>
          <w:tab w:val="clear" w:pos="4320"/>
          <w:tab w:val="clear" w:pos="8640"/>
        </w:tabs>
        <w:rPr>
          <w:rFonts w:ascii="Gill Sans MT" w:hAnsi="Gill Sans MT" w:cs="Arial"/>
          <w:b/>
          <w:bCs/>
        </w:rPr>
      </w:pPr>
    </w:p>
    <w:p w:rsidR="0026581F" w:rsidRDefault="0026581F" w:rsidP="001703E3">
      <w:pPr>
        <w:pStyle w:val="Header"/>
        <w:tabs>
          <w:tab w:val="clear" w:pos="4320"/>
          <w:tab w:val="clear" w:pos="8640"/>
        </w:tabs>
        <w:rPr>
          <w:rFonts w:ascii="Gill Sans MT" w:hAnsi="Gill Sans MT" w:cs="Arial"/>
          <w:b/>
          <w:bCs/>
        </w:rPr>
      </w:pPr>
    </w:p>
    <w:p w:rsidR="001703E3" w:rsidRPr="001703E3" w:rsidRDefault="001703E3" w:rsidP="001703E3">
      <w:pPr>
        <w:pStyle w:val="Header"/>
        <w:tabs>
          <w:tab w:val="clear" w:pos="4320"/>
          <w:tab w:val="clear" w:pos="8640"/>
        </w:tabs>
        <w:rPr>
          <w:rFonts w:ascii="Gill Sans MT" w:hAnsi="Gill Sans MT" w:cs="Arial"/>
          <w:b/>
          <w:bCs/>
        </w:rPr>
      </w:pPr>
      <w:r w:rsidRPr="001703E3">
        <w:rPr>
          <w:rFonts w:ascii="Gill Sans MT" w:hAnsi="Gill Sans MT" w:cs="Arial"/>
          <w:b/>
          <w:bCs/>
        </w:rPr>
        <w:lastRenderedPageBreak/>
        <w:t>Indicators</w:t>
      </w:r>
    </w:p>
    <w:p w:rsidR="001703E3" w:rsidRPr="001703E3" w:rsidRDefault="001703E3" w:rsidP="001703E3">
      <w:pPr>
        <w:pStyle w:val="Header"/>
        <w:tabs>
          <w:tab w:val="clear" w:pos="4320"/>
          <w:tab w:val="clear" w:pos="8640"/>
        </w:tabs>
        <w:rPr>
          <w:rFonts w:ascii="Gill Sans MT" w:hAnsi="Gill Sans MT" w:cs="Arial"/>
          <w:b/>
          <w:bCs/>
        </w:rPr>
      </w:pPr>
    </w:p>
    <w:p w:rsidR="001703E3" w:rsidRPr="001703E3" w:rsidRDefault="001703E3" w:rsidP="001703E3">
      <w:pPr>
        <w:rPr>
          <w:rFonts w:ascii="Gill Sans MT" w:hAnsi="Gill Sans MT"/>
        </w:rPr>
      </w:pPr>
      <w:r w:rsidRPr="001703E3">
        <w:rPr>
          <w:rFonts w:ascii="Gill Sans MT" w:hAnsi="Gill Sans MT"/>
        </w:rPr>
        <w:t>The Accreditation process assesses a local health department’s ability to meet requirements for “essential” and “important” indicators.</w:t>
      </w:r>
    </w:p>
    <w:p w:rsidR="001703E3" w:rsidRPr="001703E3" w:rsidRDefault="001703E3" w:rsidP="001703E3">
      <w:pPr>
        <w:rPr>
          <w:rFonts w:ascii="Gill Sans MT" w:hAnsi="Gill Sans MT"/>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908"/>
        <w:gridCol w:w="7668"/>
      </w:tblGrid>
      <w:tr w:rsidR="001703E3" w:rsidRPr="001703E3" w:rsidTr="00170EDB">
        <w:tc>
          <w:tcPr>
            <w:tcW w:w="1908" w:type="dxa"/>
          </w:tcPr>
          <w:p w:rsidR="0095671B" w:rsidRPr="001703E3" w:rsidRDefault="0095671B" w:rsidP="001703E3">
            <w:pPr>
              <w:rPr>
                <w:rFonts w:ascii="Gill Sans MT" w:hAnsi="Gill Sans MT"/>
                <w:b/>
              </w:rPr>
            </w:pPr>
          </w:p>
          <w:p w:rsidR="0095671B" w:rsidRDefault="0095671B" w:rsidP="001703E3">
            <w:pPr>
              <w:rPr>
                <w:rFonts w:ascii="Gill Sans MT" w:hAnsi="Gill Sans MT"/>
                <w:b/>
                <w:sz w:val="10"/>
                <w:szCs w:val="10"/>
              </w:rPr>
            </w:pPr>
          </w:p>
          <w:p w:rsidR="001703E3" w:rsidRPr="001703E3" w:rsidRDefault="001703E3" w:rsidP="001703E3">
            <w:pPr>
              <w:rPr>
                <w:rFonts w:ascii="Gill Sans MT" w:hAnsi="Gill Sans MT"/>
                <w:b/>
              </w:rPr>
            </w:pPr>
            <w:r w:rsidRPr="001703E3">
              <w:rPr>
                <w:rFonts w:ascii="Gill Sans MT" w:hAnsi="Gill Sans MT"/>
                <w:b/>
              </w:rPr>
              <w:t>Essential Indicators</w:t>
            </w:r>
          </w:p>
          <w:p w:rsidR="001703E3" w:rsidRPr="001703E3" w:rsidRDefault="001703E3" w:rsidP="001703E3">
            <w:pPr>
              <w:tabs>
                <w:tab w:val="left" w:pos="1818"/>
                <w:tab w:val="left" w:pos="9576"/>
              </w:tabs>
              <w:rPr>
                <w:rFonts w:ascii="Gill Sans MT" w:hAnsi="Gill Sans MT"/>
                <w:b/>
              </w:rPr>
            </w:pPr>
          </w:p>
        </w:tc>
        <w:tc>
          <w:tcPr>
            <w:tcW w:w="7668" w:type="dxa"/>
          </w:tcPr>
          <w:p w:rsidR="001703E3" w:rsidRPr="001703E3" w:rsidRDefault="001703E3" w:rsidP="001703E3">
            <w:pPr>
              <w:rPr>
                <w:rFonts w:ascii="Gill Sans MT" w:hAnsi="Gill Sans MT"/>
              </w:rPr>
            </w:pPr>
          </w:p>
          <w:p w:rsidR="001703E3" w:rsidRPr="001703E3" w:rsidRDefault="001703E3" w:rsidP="001703E3">
            <w:pPr>
              <w:tabs>
                <w:tab w:val="left" w:pos="2178"/>
                <w:tab w:val="left" w:pos="9576"/>
              </w:tabs>
              <w:rPr>
                <w:rFonts w:ascii="Gill Sans MT" w:hAnsi="Gill Sans MT"/>
              </w:rPr>
            </w:pPr>
            <w:r w:rsidRPr="001703E3">
              <w:rPr>
                <w:rFonts w:ascii="Gill Sans MT" w:hAnsi="Gill Sans MT"/>
              </w:rPr>
              <w:t xml:space="preserve">Essential indicators represent the minimum capacity that a local health department must have in order to be accredited.  The local health department </w:t>
            </w:r>
            <w:r w:rsidRPr="00D63EE9">
              <w:rPr>
                <w:rFonts w:ascii="Gill Sans MT" w:hAnsi="Gill Sans MT"/>
                <w:u w:val="single"/>
              </w:rPr>
              <w:t xml:space="preserve">must </w:t>
            </w:r>
            <w:r w:rsidRPr="001703E3">
              <w:rPr>
                <w:rFonts w:ascii="Gill Sans MT" w:hAnsi="Gill Sans MT"/>
                <w:u w:val="single"/>
              </w:rPr>
              <w:t>meet all essential indicators</w:t>
            </w:r>
            <w:r w:rsidRPr="001703E3">
              <w:rPr>
                <w:rFonts w:ascii="Gill Sans MT" w:hAnsi="Gill Sans MT"/>
              </w:rPr>
              <w:t xml:space="preserve"> in order to be accredited.</w:t>
            </w:r>
            <w:r w:rsidRPr="001703E3">
              <w:rPr>
                <w:rFonts w:ascii="Gill Sans MT" w:hAnsi="Gill Sans MT"/>
                <w:b/>
              </w:rPr>
              <w:tab/>
            </w:r>
          </w:p>
          <w:p w:rsidR="001703E3" w:rsidRPr="001703E3" w:rsidRDefault="001703E3" w:rsidP="001703E3">
            <w:pPr>
              <w:tabs>
                <w:tab w:val="left" w:pos="1818"/>
                <w:tab w:val="left" w:pos="9576"/>
              </w:tabs>
              <w:rPr>
                <w:rFonts w:ascii="Gill Sans MT" w:hAnsi="Gill Sans MT"/>
              </w:rPr>
            </w:pPr>
          </w:p>
        </w:tc>
      </w:tr>
      <w:tr w:rsidR="001703E3" w:rsidRPr="001703E3" w:rsidTr="00170EDB">
        <w:tc>
          <w:tcPr>
            <w:tcW w:w="1908" w:type="dxa"/>
          </w:tcPr>
          <w:p w:rsidR="001703E3" w:rsidRPr="001703E3" w:rsidRDefault="001703E3" w:rsidP="001703E3">
            <w:pPr>
              <w:tabs>
                <w:tab w:val="left" w:pos="1818"/>
                <w:tab w:val="left" w:pos="9576"/>
              </w:tabs>
              <w:rPr>
                <w:rFonts w:ascii="Gill Sans MT" w:hAnsi="Gill Sans MT"/>
                <w:b/>
              </w:rPr>
            </w:pPr>
          </w:p>
          <w:p w:rsidR="001703E3" w:rsidRPr="001703E3" w:rsidRDefault="001703E3" w:rsidP="001703E3">
            <w:pPr>
              <w:tabs>
                <w:tab w:val="left" w:pos="1818"/>
                <w:tab w:val="left" w:pos="9576"/>
              </w:tabs>
              <w:rPr>
                <w:rFonts w:ascii="Gill Sans MT" w:hAnsi="Gill Sans MT"/>
                <w:b/>
              </w:rPr>
            </w:pPr>
            <w:r w:rsidRPr="001703E3">
              <w:rPr>
                <w:rFonts w:ascii="Gill Sans MT" w:hAnsi="Gill Sans MT"/>
                <w:b/>
              </w:rPr>
              <w:t>Important Indicators</w:t>
            </w:r>
          </w:p>
        </w:tc>
        <w:tc>
          <w:tcPr>
            <w:tcW w:w="7668" w:type="dxa"/>
          </w:tcPr>
          <w:p w:rsidR="001703E3" w:rsidRPr="001703E3" w:rsidRDefault="001703E3" w:rsidP="001703E3">
            <w:pPr>
              <w:tabs>
                <w:tab w:val="left" w:pos="2178"/>
                <w:tab w:val="left" w:pos="9576"/>
              </w:tabs>
              <w:rPr>
                <w:rFonts w:ascii="Gill Sans MT" w:hAnsi="Gill Sans MT"/>
              </w:rPr>
            </w:pPr>
          </w:p>
          <w:p w:rsidR="001703E3" w:rsidRPr="001703E3" w:rsidRDefault="001703E3" w:rsidP="001703E3">
            <w:pPr>
              <w:tabs>
                <w:tab w:val="left" w:pos="2178"/>
                <w:tab w:val="left" w:pos="9576"/>
              </w:tabs>
              <w:rPr>
                <w:rFonts w:ascii="Gill Sans MT" w:hAnsi="Gill Sans MT" w:cs="Arial"/>
                <w:b/>
                <w:i/>
                <w:iCs/>
              </w:rPr>
            </w:pPr>
            <w:r w:rsidRPr="001703E3">
              <w:rPr>
                <w:rStyle w:val="Emphasis"/>
                <w:rFonts w:ascii="Gill Sans MT" w:hAnsi="Gill Sans MT" w:cs="Arial"/>
                <w:i w:val="0"/>
                <w:iCs w:val="0"/>
              </w:rPr>
              <w:t xml:space="preserve">Important indicators represent highly valued ancillary capacity.  They demonstrate local health enhanced capacity for program performance.  </w:t>
            </w:r>
          </w:p>
          <w:p w:rsidR="001703E3" w:rsidRPr="001703E3" w:rsidRDefault="001703E3" w:rsidP="001703E3">
            <w:pPr>
              <w:tabs>
                <w:tab w:val="left" w:pos="1818"/>
                <w:tab w:val="left" w:pos="9576"/>
              </w:tabs>
              <w:rPr>
                <w:rFonts w:ascii="Gill Sans MT" w:hAnsi="Gill Sans MT"/>
              </w:rPr>
            </w:pPr>
          </w:p>
        </w:tc>
      </w:tr>
      <w:tr w:rsidR="001703E3" w:rsidRPr="001703E3" w:rsidTr="00170EDB">
        <w:tc>
          <w:tcPr>
            <w:tcW w:w="1908" w:type="dxa"/>
          </w:tcPr>
          <w:p w:rsidR="001703E3" w:rsidRPr="001703E3" w:rsidRDefault="001703E3" w:rsidP="001703E3">
            <w:pPr>
              <w:rPr>
                <w:rFonts w:ascii="Gill Sans MT" w:hAnsi="Gill Sans MT"/>
                <w:b/>
              </w:rPr>
            </w:pPr>
          </w:p>
          <w:p w:rsidR="001703E3" w:rsidRPr="001703E3" w:rsidRDefault="001703E3" w:rsidP="001703E3">
            <w:pPr>
              <w:rPr>
                <w:rFonts w:ascii="Gill Sans MT" w:hAnsi="Gill Sans MT"/>
                <w:b/>
              </w:rPr>
            </w:pPr>
            <w:r w:rsidRPr="001703E3">
              <w:rPr>
                <w:rFonts w:ascii="Gill Sans MT" w:hAnsi="Gill Sans MT"/>
                <w:b/>
              </w:rPr>
              <w:t>How to Meet an Indicator</w:t>
            </w:r>
          </w:p>
          <w:p w:rsidR="001703E3" w:rsidRPr="001703E3" w:rsidRDefault="001703E3" w:rsidP="001703E3">
            <w:pPr>
              <w:tabs>
                <w:tab w:val="left" w:pos="1818"/>
                <w:tab w:val="left" w:pos="9576"/>
              </w:tabs>
              <w:rPr>
                <w:rFonts w:ascii="Gill Sans MT" w:hAnsi="Gill Sans MT"/>
                <w:b/>
              </w:rPr>
            </w:pPr>
          </w:p>
        </w:tc>
        <w:tc>
          <w:tcPr>
            <w:tcW w:w="7668" w:type="dxa"/>
          </w:tcPr>
          <w:p w:rsidR="001703E3" w:rsidRPr="001703E3" w:rsidRDefault="001703E3" w:rsidP="001703E3">
            <w:pPr>
              <w:rPr>
                <w:rFonts w:ascii="Gill Sans MT" w:hAnsi="Gill Sans MT"/>
              </w:rPr>
            </w:pPr>
          </w:p>
          <w:p w:rsidR="001703E3" w:rsidRPr="001703E3" w:rsidRDefault="001703E3" w:rsidP="001703E3">
            <w:pPr>
              <w:tabs>
                <w:tab w:val="left" w:pos="1818"/>
                <w:tab w:val="left" w:pos="9576"/>
              </w:tabs>
              <w:rPr>
                <w:rFonts w:ascii="Gill Sans MT" w:hAnsi="Gill Sans MT"/>
              </w:rPr>
            </w:pPr>
            <w:r w:rsidRPr="001703E3">
              <w:rPr>
                <w:rFonts w:ascii="Gill Sans MT" w:hAnsi="Gill Sans MT"/>
              </w:rPr>
              <w:t>The Indicator Guide provides detailed information on how to meet each of the indicators.  If a local health department needs more clarification for any indicator, the appropriate technical assistance representative should be contacted.</w:t>
            </w:r>
          </w:p>
          <w:p w:rsidR="001703E3" w:rsidRPr="001703E3" w:rsidRDefault="001703E3" w:rsidP="001703E3">
            <w:pPr>
              <w:tabs>
                <w:tab w:val="left" w:pos="1818"/>
                <w:tab w:val="left" w:pos="9576"/>
              </w:tabs>
              <w:rPr>
                <w:rFonts w:ascii="Gill Sans MT" w:hAnsi="Gill Sans MT"/>
              </w:rPr>
            </w:pPr>
          </w:p>
        </w:tc>
      </w:tr>
    </w:tbl>
    <w:p w:rsidR="0026581F" w:rsidRDefault="0026581F"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7B2E54" w:rsidRDefault="007B2E54" w:rsidP="001703E3">
      <w:pPr>
        <w:pStyle w:val="Heading6"/>
        <w:rPr>
          <w:rFonts w:ascii="Gill Sans MT" w:hAnsi="Gill Sans MT"/>
        </w:rPr>
      </w:pPr>
    </w:p>
    <w:p w:rsidR="001703E3" w:rsidRPr="00C76AA3" w:rsidRDefault="001703E3" w:rsidP="001703E3">
      <w:pPr>
        <w:pStyle w:val="Heading6"/>
        <w:rPr>
          <w:rFonts w:ascii="Gill Sans MT" w:hAnsi="Gill Sans MT"/>
          <w:sz w:val="24"/>
          <w:szCs w:val="24"/>
        </w:rPr>
      </w:pPr>
      <w:r w:rsidRPr="00C76AA3">
        <w:rPr>
          <w:rFonts w:ascii="Gill Sans MT" w:hAnsi="Gill Sans MT"/>
          <w:sz w:val="24"/>
          <w:szCs w:val="24"/>
        </w:rPr>
        <w:t>Accreditation Status</w:t>
      </w:r>
    </w:p>
    <w:p w:rsidR="001703E3" w:rsidRPr="001703E3" w:rsidRDefault="001703E3" w:rsidP="001703E3">
      <w:pPr>
        <w:rPr>
          <w:rFonts w:ascii="Gill Sans MT" w:hAnsi="Gill Sans MT"/>
        </w:rPr>
      </w:pPr>
    </w:p>
    <w:p w:rsidR="001703E3" w:rsidRDefault="001703E3" w:rsidP="001703E3">
      <w:pPr>
        <w:rPr>
          <w:rFonts w:ascii="Gill Sans MT" w:hAnsi="Gill Sans MT"/>
        </w:rPr>
      </w:pPr>
      <w:r w:rsidRPr="001703E3">
        <w:rPr>
          <w:rFonts w:ascii="Gill Sans MT" w:hAnsi="Gill Sans MT"/>
        </w:rPr>
        <w:t xml:space="preserve">Local health departments accredited during a previous cycle will retain official accredited status during that current cycle until a subsequent decision is effected by the Michigan Departments of </w:t>
      </w:r>
      <w:r w:rsidR="00D90CD3">
        <w:rPr>
          <w:rFonts w:ascii="Gill Sans MT" w:hAnsi="Gill Sans MT"/>
        </w:rPr>
        <w:t>Health &amp; Human Services</w:t>
      </w:r>
      <w:r w:rsidRPr="001703E3">
        <w:rPr>
          <w:rFonts w:ascii="Gill Sans MT" w:hAnsi="Gill Sans MT"/>
        </w:rPr>
        <w:t>, Agricu</w:t>
      </w:r>
      <w:r w:rsidR="00093DDC">
        <w:rPr>
          <w:rFonts w:ascii="Gill Sans MT" w:hAnsi="Gill Sans MT"/>
        </w:rPr>
        <w:t>lture</w:t>
      </w:r>
      <w:r w:rsidR="002926E4">
        <w:rPr>
          <w:rFonts w:ascii="Gill Sans MT" w:hAnsi="Gill Sans MT"/>
        </w:rPr>
        <w:t xml:space="preserve"> and Rural Development, and Environmental Quality</w:t>
      </w:r>
      <w:r w:rsidRPr="001703E3">
        <w:rPr>
          <w:rFonts w:ascii="Gill Sans MT" w:hAnsi="Gill Sans MT"/>
        </w:rPr>
        <w:t xml:space="preserve"> pursuant to recommendations by the Accreditation Commission.  The Commission meets quarterly to examine On-site Review findin</w:t>
      </w:r>
      <w:r w:rsidR="007B2E54">
        <w:rPr>
          <w:rFonts w:ascii="Gill Sans MT" w:hAnsi="Gill Sans MT"/>
        </w:rPr>
        <w:t>gs.  Local health departments</w:t>
      </w:r>
      <w:r w:rsidR="002926E4">
        <w:rPr>
          <w:rFonts w:ascii="Gill Sans MT" w:hAnsi="Gill Sans MT"/>
        </w:rPr>
        <w:t xml:space="preserve"> can receive one of three</w:t>
      </w:r>
      <w:r w:rsidRPr="001703E3">
        <w:rPr>
          <w:rFonts w:ascii="Gill Sans MT" w:hAnsi="Gill Sans MT"/>
        </w:rPr>
        <w:t xml:space="preserve"> accreditation designations: Accredited</w:t>
      </w:r>
      <w:r w:rsidR="002926E4">
        <w:rPr>
          <w:rFonts w:ascii="Gill Sans MT" w:hAnsi="Gill Sans MT"/>
        </w:rPr>
        <w:t xml:space="preserve"> with Commendation, Accredited,</w:t>
      </w:r>
      <w:r w:rsidRPr="001703E3">
        <w:rPr>
          <w:rFonts w:ascii="Gill Sans MT" w:hAnsi="Gill Sans MT"/>
        </w:rPr>
        <w:t xml:space="preserve"> or Not Accredited.  </w:t>
      </w:r>
    </w:p>
    <w:p w:rsidR="00095563" w:rsidRPr="001703E3" w:rsidRDefault="00095563" w:rsidP="001703E3">
      <w:pPr>
        <w:rPr>
          <w:rFonts w:ascii="Gill Sans MT" w:hAnsi="Gill Sans MT"/>
        </w:rPr>
      </w:pPr>
    </w:p>
    <w:tbl>
      <w:tblPr>
        <w:tblW w:w="98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2005"/>
        <w:gridCol w:w="7835"/>
      </w:tblGrid>
      <w:tr w:rsidR="002926E4" w:rsidRPr="001703E3" w:rsidTr="00170EDB">
        <w:trPr>
          <w:trHeight w:val="1008"/>
        </w:trPr>
        <w:tc>
          <w:tcPr>
            <w:tcW w:w="2005" w:type="dxa"/>
            <w:vAlign w:val="center"/>
          </w:tcPr>
          <w:p w:rsidR="002926E4" w:rsidRPr="001703E3" w:rsidRDefault="002926E4" w:rsidP="001703E3">
            <w:pPr>
              <w:rPr>
                <w:rFonts w:ascii="Gill Sans MT" w:hAnsi="Gill Sans MT"/>
                <w:b/>
              </w:rPr>
            </w:pPr>
            <w:r>
              <w:rPr>
                <w:rFonts w:ascii="Gill Sans MT" w:hAnsi="Gill Sans MT"/>
                <w:b/>
              </w:rPr>
              <w:t>Accredited with Commendation</w:t>
            </w:r>
          </w:p>
        </w:tc>
        <w:tc>
          <w:tcPr>
            <w:tcW w:w="7835" w:type="dxa"/>
            <w:vAlign w:val="center"/>
          </w:tcPr>
          <w:p w:rsidR="00DB24A8" w:rsidRPr="00DB24A8" w:rsidRDefault="00DB24A8" w:rsidP="00DB24A8">
            <w:pPr>
              <w:rPr>
                <w:rFonts w:ascii="Gill Sans MT" w:hAnsi="Gill Sans MT"/>
              </w:rPr>
            </w:pPr>
            <w:r w:rsidRPr="00DB24A8">
              <w:rPr>
                <w:rFonts w:ascii="Gill Sans MT" w:hAnsi="Gill Sans MT"/>
              </w:rPr>
              <w:t>A local health department is eligible for Accreditation with Commendation when it:</w:t>
            </w:r>
          </w:p>
          <w:p w:rsidR="00DB24A8" w:rsidRPr="00DB24A8" w:rsidRDefault="00DB24A8" w:rsidP="00DB24A8">
            <w:pPr>
              <w:numPr>
                <w:ilvl w:val="0"/>
                <w:numId w:val="41"/>
              </w:numPr>
              <w:rPr>
                <w:rFonts w:ascii="Gill Sans MT" w:hAnsi="Gill Sans MT"/>
              </w:rPr>
            </w:pPr>
            <w:r w:rsidRPr="00DB24A8">
              <w:rPr>
                <w:rFonts w:ascii="Gill Sans MT" w:hAnsi="Gill Sans MT"/>
              </w:rPr>
              <w:t xml:space="preserve">Meets 95%, cumulatively, of the Essential Indicators within the Minimum Program Requirements during the on-site reviews for the Powers and Duties and seven (7) mandated services* sections, and </w:t>
            </w:r>
          </w:p>
          <w:p w:rsidR="00DB24A8" w:rsidRPr="00DB24A8" w:rsidRDefault="00DB24A8" w:rsidP="00DB24A8">
            <w:pPr>
              <w:numPr>
                <w:ilvl w:val="0"/>
                <w:numId w:val="41"/>
              </w:numPr>
              <w:rPr>
                <w:rFonts w:ascii="Gill Sans MT" w:hAnsi="Gill Sans MT"/>
              </w:rPr>
            </w:pPr>
            <w:r w:rsidRPr="00DB24A8">
              <w:rPr>
                <w:rFonts w:ascii="Gill Sans MT" w:hAnsi="Gill Sans MT"/>
              </w:rPr>
              <w:t xml:space="preserve">Misses not more than two (2) indicators in each of the </w:t>
            </w:r>
            <w:r w:rsidR="00D63EE9">
              <w:rPr>
                <w:rFonts w:ascii="Gill Sans MT" w:hAnsi="Gill Sans MT"/>
              </w:rPr>
              <w:t>included programs,</w:t>
            </w:r>
            <w:r w:rsidRPr="00DB24A8">
              <w:rPr>
                <w:rFonts w:ascii="Gill Sans MT" w:hAnsi="Gill Sans MT"/>
              </w:rPr>
              <w:t xml:space="preserve"> and</w:t>
            </w:r>
          </w:p>
          <w:p w:rsidR="00DB24A8" w:rsidRPr="00DB24A8" w:rsidRDefault="00DB24A8" w:rsidP="00DB24A8">
            <w:pPr>
              <w:numPr>
                <w:ilvl w:val="0"/>
                <w:numId w:val="41"/>
              </w:numPr>
              <w:rPr>
                <w:rFonts w:ascii="Gill Sans MT" w:hAnsi="Gill Sans MT"/>
              </w:rPr>
            </w:pPr>
            <w:r w:rsidRPr="00DB24A8">
              <w:rPr>
                <w:rFonts w:ascii="Gill Sans MT" w:hAnsi="Gill Sans MT"/>
              </w:rPr>
              <w:t>Has zero (0) repeat missed indicators from the previous cycle in each of the included programs, and</w:t>
            </w:r>
          </w:p>
          <w:p w:rsidR="00DB24A8" w:rsidRPr="00DB24A8" w:rsidRDefault="00DB24A8" w:rsidP="00DB24A8">
            <w:pPr>
              <w:numPr>
                <w:ilvl w:val="0"/>
                <w:numId w:val="41"/>
              </w:numPr>
              <w:rPr>
                <w:rFonts w:ascii="Gill Sans MT" w:hAnsi="Gill Sans MT"/>
              </w:rPr>
            </w:pPr>
            <w:r w:rsidRPr="00DB24A8">
              <w:rPr>
                <w:rFonts w:ascii="Gill Sans MT" w:hAnsi="Gill Sans MT"/>
              </w:rPr>
              <w:t>Meets 80% of the Minimum Program Requirements in the Quality Improvement Supplement within the Powers and Duties Section.</w:t>
            </w:r>
          </w:p>
          <w:p w:rsidR="007B2E54" w:rsidRDefault="007B2E54" w:rsidP="007B2E54">
            <w:pPr>
              <w:rPr>
                <w:rFonts w:ascii="Gill Sans MT" w:hAnsi="Gill Sans MT"/>
              </w:rPr>
            </w:pPr>
          </w:p>
          <w:p w:rsidR="007B2E54" w:rsidRPr="001703E3" w:rsidRDefault="007B2E54" w:rsidP="0041148A">
            <w:pPr>
              <w:rPr>
                <w:rFonts w:ascii="Gill Sans MT" w:hAnsi="Gill Sans MT"/>
              </w:rPr>
            </w:pPr>
            <w:r>
              <w:rPr>
                <w:rFonts w:ascii="Gill Sans MT" w:hAnsi="Gill Sans MT"/>
              </w:rPr>
              <w:t>*</w:t>
            </w:r>
            <w:r w:rsidR="00724558">
              <w:rPr>
                <w:rFonts w:ascii="Gill Sans MT" w:hAnsi="Gill Sans MT"/>
              </w:rPr>
              <w:t xml:space="preserve">The seven mandated services </w:t>
            </w:r>
            <w:r w:rsidR="00D63EE9">
              <w:rPr>
                <w:rFonts w:ascii="Gill Sans MT" w:hAnsi="Gill Sans MT"/>
              </w:rPr>
              <w:t xml:space="preserve">sections </w:t>
            </w:r>
            <w:r w:rsidR="00724558">
              <w:rPr>
                <w:rFonts w:ascii="Gill Sans MT" w:hAnsi="Gill Sans MT"/>
              </w:rPr>
              <w:t xml:space="preserve">include: </w:t>
            </w:r>
            <w:r>
              <w:rPr>
                <w:rFonts w:ascii="Gill Sans MT" w:hAnsi="Gill Sans MT"/>
              </w:rPr>
              <w:t xml:space="preserve">Food Service, General Communicable Disease Control, Hearing, Immunization, On-site </w:t>
            </w:r>
            <w:r w:rsidR="0041148A">
              <w:rPr>
                <w:rFonts w:ascii="Gill Sans MT" w:hAnsi="Gill Sans MT"/>
              </w:rPr>
              <w:t>Wastewater</w:t>
            </w:r>
            <w:r>
              <w:rPr>
                <w:rFonts w:ascii="Gill Sans MT" w:hAnsi="Gill Sans MT"/>
              </w:rPr>
              <w:t xml:space="preserve"> Tre</w:t>
            </w:r>
            <w:r w:rsidR="00426B25">
              <w:rPr>
                <w:rFonts w:ascii="Gill Sans MT" w:hAnsi="Gill Sans MT"/>
              </w:rPr>
              <w:t xml:space="preserve">atment Management, </w:t>
            </w:r>
            <w:r w:rsidR="006F6DFE">
              <w:rPr>
                <w:rFonts w:ascii="Gill Sans MT" w:hAnsi="Gill Sans MT"/>
              </w:rPr>
              <w:t>Sexually Transmitted Disease</w:t>
            </w:r>
            <w:r>
              <w:rPr>
                <w:rFonts w:ascii="Gill Sans MT" w:hAnsi="Gill Sans MT"/>
              </w:rPr>
              <w:t>, and Vision</w:t>
            </w:r>
          </w:p>
        </w:tc>
      </w:tr>
      <w:tr w:rsidR="001703E3" w:rsidRPr="001703E3" w:rsidTr="00170EDB">
        <w:trPr>
          <w:trHeight w:val="1008"/>
        </w:trPr>
        <w:tc>
          <w:tcPr>
            <w:tcW w:w="2005" w:type="dxa"/>
            <w:vAlign w:val="center"/>
          </w:tcPr>
          <w:p w:rsidR="001703E3" w:rsidRPr="001703E3" w:rsidRDefault="001703E3" w:rsidP="001703E3">
            <w:pPr>
              <w:rPr>
                <w:rFonts w:ascii="Gill Sans MT" w:hAnsi="Gill Sans MT"/>
              </w:rPr>
            </w:pPr>
            <w:r w:rsidRPr="001703E3">
              <w:rPr>
                <w:rFonts w:ascii="Gill Sans MT" w:hAnsi="Gill Sans MT"/>
                <w:b/>
              </w:rPr>
              <w:t>Accredited</w:t>
            </w:r>
          </w:p>
        </w:tc>
        <w:tc>
          <w:tcPr>
            <w:tcW w:w="7835" w:type="dxa"/>
            <w:vAlign w:val="center"/>
          </w:tcPr>
          <w:p w:rsidR="001703E3" w:rsidRPr="001703E3" w:rsidRDefault="001703E3" w:rsidP="001703E3">
            <w:pPr>
              <w:rPr>
                <w:rFonts w:ascii="Gill Sans MT" w:hAnsi="Gill Sans MT"/>
              </w:rPr>
            </w:pPr>
            <w:r w:rsidRPr="001703E3">
              <w:rPr>
                <w:rFonts w:ascii="Gill Sans MT" w:hAnsi="Gill Sans MT"/>
              </w:rPr>
              <w:t xml:space="preserve">This designation </w:t>
            </w:r>
            <w:r w:rsidR="00D63EE9">
              <w:rPr>
                <w:rFonts w:ascii="Gill Sans MT" w:hAnsi="Gill Sans MT"/>
              </w:rPr>
              <w:t xml:space="preserve">is </w:t>
            </w:r>
            <w:r w:rsidRPr="001703E3">
              <w:rPr>
                <w:rFonts w:ascii="Gill Sans MT" w:hAnsi="Gill Sans MT"/>
              </w:rPr>
              <w:t xml:space="preserve">awarded to local health departments that meet all essential indicators. </w:t>
            </w:r>
          </w:p>
        </w:tc>
      </w:tr>
      <w:tr w:rsidR="001703E3" w:rsidRPr="001703E3" w:rsidTr="00170EDB">
        <w:trPr>
          <w:trHeight w:val="1107"/>
        </w:trPr>
        <w:tc>
          <w:tcPr>
            <w:tcW w:w="2005" w:type="dxa"/>
            <w:vAlign w:val="center"/>
          </w:tcPr>
          <w:p w:rsidR="001703E3" w:rsidRPr="001703E3" w:rsidRDefault="001703E3" w:rsidP="001703E3">
            <w:pPr>
              <w:rPr>
                <w:rFonts w:ascii="Gill Sans MT" w:hAnsi="Gill Sans MT"/>
              </w:rPr>
            </w:pPr>
            <w:r w:rsidRPr="001703E3">
              <w:rPr>
                <w:rFonts w:ascii="Gill Sans MT" w:hAnsi="Gill Sans MT"/>
                <w:b/>
              </w:rPr>
              <w:t>Not Accredited</w:t>
            </w:r>
          </w:p>
        </w:tc>
        <w:tc>
          <w:tcPr>
            <w:tcW w:w="7835" w:type="dxa"/>
            <w:vAlign w:val="center"/>
          </w:tcPr>
          <w:p w:rsidR="001703E3" w:rsidRPr="001703E3" w:rsidRDefault="001703E3" w:rsidP="001703E3">
            <w:pPr>
              <w:rPr>
                <w:rFonts w:ascii="Gill Sans MT" w:hAnsi="Gill Sans MT"/>
              </w:rPr>
            </w:pPr>
            <w:r w:rsidRPr="001703E3">
              <w:rPr>
                <w:rFonts w:ascii="Gill Sans MT" w:hAnsi="Gill Sans MT"/>
              </w:rPr>
              <w:t>Local health departments that do not fully meet all essential indicators at the time of the follow-up review or within 365 days of the final day of the On-site Review will receive this designation.</w:t>
            </w:r>
          </w:p>
        </w:tc>
      </w:tr>
    </w:tbl>
    <w:p w:rsidR="001703E3" w:rsidRPr="001703E3" w:rsidRDefault="001703E3" w:rsidP="001703E3">
      <w:pPr>
        <w:rPr>
          <w:rFonts w:ascii="Gill Sans MT" w:hAnsi="Gill Sans MT"/>
          <w:sz w:val="22"/>
        </w:rPr>
      </w:pPr>
    </w:p>
    <w:p w:rsidR="001703E3" w:rsidRPr="001703E3" w:rsidRDefault="001703E3" w:rsidP="001703E3">
      <w:pPr>
        <w:rPr>
          <w:rFonts w:ascii="Gill Sans MT" w:hAnsi="Gill Sans MT"/>
          <w:sz w:val="22"/>
        </w:rPr>
      </w:pPr>
    </w:p>
    <w:p w:rsidR="0026581F" w:rsidRDefault="0026581F" w:rsidP="001703E3">
      <w:pPr>
        <w:pStyle w:val="Heading6"/>
        <w:rPr>
          <w:rFonts w:ascii="Gill Sans MT" w:hAnsi="Gill Sans MT"/>
        </w:rPr>
      </w:pPr>
    </w:p>
    <w:p w:rsidR="00352C6C" w:rsidRDefault="00352C6C" w:rsidP="001703E3">
      <w:pPr>
        <w:pStyle w:val="Heading6"/>
        <w:rPr>
          <w:rFonts w:ascii="Gill Sans MT" w:hAnsi="Gill Sans MT"/>
        </w:rPr>
      </w:pPr>
    </w:p>
    <w:p w:rsidR="00352C6C" w:rsidRDefault="00352C6C" w:rsidP="001703E3">
      <w:pPr>
        <w:pStyle w:val="Heading6"/>
        <w:rPr>
          <w:rFonts w:ascii="Gill Sans MT" w:hAnsi="Gill Sans MT"/>
        </w:rPr>
      </w:pPr>
    </w:p>
    <w:p w:rsidR="00352C6C" w:rsidRDefault="00352C6C" w:rsidP="001703E3">
      <w:pPr>
        <w:pStyle w:val="Heading6"/>
        <w:rPr>
          <w:rFonts w:ascii="Gill Sans MT" w:hAnsi="Gill Sans MT"/>
        </w:rPr>
      </w:pPr>
    </w:p>
    <w:p w:rsidR="00352C6C" w:rsidRDefault="00352C6C" w:rsidP="001703E3">
      <w:pPr>
        <w:pStyle w:val="Heading6"/>
        <w:rPr>
          <w:rFonts w:ascii="Gill Sans MT" w:hAnsi="Gill Sans MT"/>
        </w:rPr>
      </w:pPr>
    </w:p>
    <w:p w:rsidR="001703E3" w:rsidRPr="00C76AA3" w:rsidRDefault="001703E3" w:rsidP="003C32F4">
      <w:pPr>
        <w:pStyle w:val="Heading6"/>
        <w:shd w:val="clear" w:color="auto" w:fill="FFFFFF"/>
        <w:rPr>
          <w:rFonts w:ascii="Gill Sans MT" w:hAnsi="Gill Sans MT"/>
          <w:sz w:val="24"/>
          <w:szCs w:val="24"/>
        </w:rPr>
      </w:pPr>
      <w:r w:rsidRPr="00C76AA3">
        <w:rPr>
          <w:rFonts w:ascii="Gill Sans MT" w:hAnsi="Gill Sans MT"/>
          <w:sz w:val="24"/>
          <w:szCs w:val="24"/>
        </w:rPr>
        <w:t>Accreditation General Timeline of Activity</w:t>
      </w:r>
    </w:p>
    <w:p w:rsidR="001703E3" w:rsidRPr="001703E3" w:rsidRDefault="001703E3" w:rsidP="001703E3">
      <w:pPr>
        <w:pStyle w:val="Heading7"/>
        <w:rPr>
          <w:rFonts w:ascii="Gill Sans MT" w:hAnsi="Gill Sans MT"/>
        </w:rPr>
      </w:pPr>
      <w:r>
        <w:rPr>
          <w:rFonts w:ascii="Gill Sans MT" w:hAnsi="Gill Sans MT"/>
        </w:rPr>
        <w:t>Action</w:t>
      </w:r>
      <w:r>
        <w:rPr>
          <w:rFonts w:ascii="Gill Sans MT" w:hAnsi="Gill Sans MT"/>
        </w:rPr>
        <w:tab/>
        <w:t xml:space="preserve">      </w:t>
      </w:r>
      <w:r>
        <w:rPr>
          <w:rFonts w:ascii="Gill Sans MT" w:hAnsi="Gill Sans MT"/>
        </w:rPr>
        <w:tab/>
        <w:t xml:space="preserve">       </w:t>
      </w:r>
      <w:r w:rsidRPr="001703E3">
        <w:rPr>
          <w:rFonts w:ascii="Gill Sans MT" w:hAnsi="Gill Sans MT"/>
        </w:rPr>
        <w:t>Activity</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908"/>
        <w:gridCol w:w="7668"/>
      </w:tblGrid>
      <w:tr w:rsidR="001703E3" w:rsidRPr="001703E3" w:rsidTr="00170EDB">
        <w:tc>
          <w:tcPr>
            <w:tcW w:w="1908" w:type="dxa"/>
          </w:tcPr>
          <w:p w:rsidR="001703E3" w:rsidRPr="001703E3" w:rsidRDefault="001703E3" w:rsidP="001703E3">
            <w:pPr>
              <w:rPr>
                <w:rFonts w:ascii="Gill Sans MT" w:hAnsi="Gill Sans MT"/>
                <w:b/>
              </w:rPr>
            </w:pPr>
          </w:p>
          <w:p w:rsidR="001703E3" w:rsidRPr="001703E3" w:rsidRDefault="001703E3" w:rsidP="008944F4">
            <w:pPr>
              <w:rPr>
                <w:rFonts w:ascii="Gill Sans MT" w:hAnsi="Gill Sans MT"/>
                <w:b/>
              </w:rPr>
            </w:pPr>
            <w:r w:rsidRPr="001703E3">
              <w:rPr>
                <w:rFonts w:ascii="Gill Sans MT" w:hAnsi="Gill Sans MT"/>
                <w:b/>
              </w:rPr>
              <w:t>LHD Receives Accreditation Tool</w:t>
            </w:r>
          </w:p>
        </w:tc>
        <w:tc>
          <w:tcPr>
            <w:tcW w:w="7668" w:type="dxa"/>
          </w:tcPr>
          <w:p w:rsidR="001703E3" w:rsidRPr="001703E3" w:rsidRDefault="001703E3" w:rsidP="001703E3">
            <w:pPr>
              <w:rPr>
                <w:rFonts w:ascii="Gill Sans MT" w:hAnsi="Gill Sans MT"/>
              </w:rPr>
            </w:pPr>
          </w:p>
          <w:p w:rsidR="001703E3" w:rsidRPr="001703E3" w:rsidRDefault="001703E3" w:rsidP="00E12F47">
            <w:pPr>
              <w:tabs>
                <w:tab w:val="left" w:pos="2178"/>
                <w:tab w:val="left" w:pos="9576"/>
              </w:tabs>
              <w:rPr>
                <w:rFonts w:ascii="Gill Sans MT" w:hAnsi="Gill Sans MT"/>
              </w:rPr>
            </w:pPr>
            <w:r w:rsidRPr="001703E3">
              <w:rPr>
                <w:rFonts w:ascii="Gill Sans MT" w:hAnsi="Gill Sans MT"/>
              </w:rPr>
              <w:t>Mailed to LHD 4 months prior to On-site Review (e.g., if the OSR occ</w:t>
            </w:r>
            <w:r w:rsidR="00E12F47">
              <w:rPr>
                <w:rFonts w:ascii="Gill Sans MT" w:hAnsi="Gill Sans MT"/>
              </w:rPr>
              <w:t>urs on January 30, 2017</w:t>
            </w:r>
            <w:r w:rsidRPr="001703E3">
              <w:rPr>
                <w:rFonts w:ascii="Gill Sans MT" w:hAnsi="Gill Sans MT"/>
              </w:rPr>
              <w:t xml:space="preserve">, </w:t>
            </w:r>
            <w:r w:rsidR="0095671B">
              <w:rPr>
                <w:rFonts w:ascii="Gill Sans MT" w:hAnsi="Gill Sans MT"/>
              </w:rPr>
              <w:t>MPHI</w:t>
            </w:r>
            <w:r w:rsidRPr="001703E3">
              <w:rPr>
                <w:rFonts w:ascii="Gill Sans MT" w:hAnsi="Gill Sans MT"/>
              </w:rPr>
              <w:t xml:space="preserve"> would </w:t>
            </w:r>
            <w:r w:rsidR="0095671B">
              <w:rPr>
                <w:rFonts w:ascii="Gill Sans MT" w:hAnsi="Gill Sans MT"/>
              </w:rPr>
              <w:t>mail</w:t>
            </w:r>
            <w:r w:rsidRPr="001703E3">
              <w:rPr>
                <w:rFonts w:ascii="Gill Sans MT" w:hAnsi="Gill Sans MT"/>
              </w:rPr>
              <w:t xml:space="preserve"> </w:t>
            </w:r>
            <w:r w:rsidR="00D772C4">
              <w:rPr>
                <w:rFonts w:ascii="Gill Sans MT" w:hAnsi="Gill Sans MT"/>
              </w:rPr>
              <w:t xml:space="preserve">the tool no later than </w:t>
            </w:r>
            <w:r w:rsidR="00E12F47">
              <w:rPr>
                <w:rFonts w:ascii="Gill Sans MT" w:hAnsi="Gill Sans MT"/>
              </w:rPr>
              <w:t>September 30, 2016</w:t>
            </w:r>
            <w:r w:rsidR="00D63EE9">
              <w:rPr>
                <w:rFonts w:ascii="Gill Sans MT" w:hAnsi="Gill Sans MT"/>
              </w:rPr>
              <w:t>)</w:t>
            </w:r>
            <w:r w:rsidRPr="001703E3">
              <w:rPr>
                <w:rFonts w:ascii="Gill Sans MT" w:hAnsi="Gill Sans MT"/>
              </w:rPr>
              <w:t>.  During this time, the LHD may elect to conduct their Self-Assessment as described in Self-Assessment section of the Users’ Guide.</w:t>
            </w:r>
          </w:p>
        </w:tc>
      </w:tr>
      <w:tr w:rsidR="001703E3" w:rsidRPr="001703E3" w:rsidTr="00170EDB">
        <w:tc>
          <w:tcPr>
            <w:tcW w:w="1908" w:type="dxa"/>
          </w:tcPr>
          <w:p w:rsidR="001703E3" w:rsidRPr="001703E3" w:rsidRDefault="001703E3" w:rsidP="001703E3">
            <w:pPr>
              <w:tabs>
                <w:tab w:val="left" w:pos="1818"/>
                <w:tab w:val="left" w:pos="9576"/>
              </w:tabs>
              <w:rPr>
                <w:rFonts w:ascii="Gill Sans MT" w:hAnsi="Gill Sans MT"/>
                <w:b/>
              </w:rPr>
            </w:pPr>
          </w:p>
          <w:p w:rsidR="001703E3" w:rsidRPr="001703E3" w:rsidRDefault="001703E3" w:rsidP="001703E3">
            <w:pPr>
              <w:tabs>
                <w:tab w:val="left" w:pos="1818"/>
                <w:tab w:val="left" w:pos="9576"/>
              </w:tabs>
              <w:rPr>
                <w:rFonts w:ascii="Gill Sans MT" w:hAnsi="Gill Sans MT"/>
                <w:b/>
              </w:rPr>
            </w:pPr>
            <w:r w:rsidRPr="001703E3">
              <w:rPr>
                <w:rFonts w:ascii="Gill Sans MT" w:hAnsi="Gill Sans MT"/>
                <w:b/>
              </w:rPr>
              <w:t>LHD R</w:t>
            </w:r>
            <w:r w:rsidR="0026581F">
              <w:rPr>
                <w:rFonts w:ascii="Gill Sans MT" w:hAnsi="Gill Sans MT"/>
                <w:b/>
              </w:rPr>
              <w:t>eturns Pre-materials (schedule, exit conference form, and contact list)</w:t>
            </w:r>
          </w:p>
        </w:tc>
        <w:tc>
          <w:tcPr>
            <w:tcW w:w="7668" w:type="dxa"/>
          </w:tcPr>
          <w:p w:rsidR="001703E3" w:rsidRPr="001703E3" w:rsidRDefault="001703E3" w:rsidP="001703E3">
            <w:pPr>
              <w:tabs>
                <w:tab w:val="left" w:pos="2178"/>
                <w:tab w:val="left" w:pos="9576"/>
              </w:tabs>
              <w:rPr>
                <w:rFonts w:ascii="Gill Sans MT" w:hAnsi="Gill Sans MT"/>
              </w:rPr>
            </w:pPr>
          </w:p>
          <w:p w:rsidR="001703E3" w:rsidRPr="008944F4" w:rsidRDefault="001703E3" w:rsidP="00E12F47">
            <w:pPr>
              <w:tabs>
                <w:tab w:val="left" w:pos="2178"/>
                <w:tab w:val="left" w:pos="9576"/>
              </w:tabs>
              <w:rPr>
                <w:rFonts w:ascii="Gill Sans MT" w:hAnsi="Gill Sans MT"/>
                <w:b/>
              </w:rPr>
            </w:pPr>
            <w:r w:rsidRPr="001703E3">
              <w:rPr>
                <w:rFonts w:ascii="Gill Sans MT" w:hAnsi="Gill Sans MT"/>
              </w:rPr>
              <w:t xml:space="preserve">2 months/60 days prior to On-site Review (e.g., if the </w:t>
            </w:r>
            <w:r w:rsidR="008944F4">
              <w:rPr>
                <w:rFonts w:ascii="Gill Sans MT" w:hAnsi="Gill Sans MT"/>
              </w:rPr>
              <w:t xml:space="preserve">OSR occurs </w:t>
            </w:r>
            <w:r w:rsidR="00E12F47">
              <w:rPr>
                <w:rFonts w:ascii="Gill Sans MT" w:hAnsi="Gill Sans MT"/>
              </w:rPr>
              <w:t>on January 30, 2017</w:t>
            </w:r>
            <w:r w:rsidRPr="001703E3">
              <w:rPr>
                <w:rFonts w:ascii="Gill Sans MT" w:hAnsi="Gill Sans MT"/>
              </w:rPr>
              <w:t>, MPHI should receive th</w:t>
            </w:r>
            <w:r w:rsidR="008944F4">
              <w:rPr>
                <w:rFonts w:ascii="Gill Sans MT" w:hAnsi="Gill Sans MT"/>
              </w:rPr>
              <w:t>e ma</w:t>
            </w:r>
            <w:r w:rsidR="00DE416A">
              <w:rPr>
                <w:rFonts w:ascii="Gill Sans MT" w:hAnsi="Gill Sans MT"/>
              </w:rPr>
              <w:t xml:space="preserve">terials no later than </w:t>
            </w:r>
            <w:r w:rsidR="00E12F47">
              <w:rPr>
                <w:rFonts w:ascii="Gill Sans MT" w:hAnsi="Gill Sans MT"/>
              </w:rPr>
              <w:t>November 30, 2016</w:t>
            </w:r>
            <w:r w:rsidRPr="001703E3">
              <w:rPr>
                <w:rFonts w:ascii="Gill Sans MT" w:hAnsi="Gill Sans MT"/>
              </w:rPr>
              <w:t>).</w:t>
            </w:r>
          </w:p>
        </w:tc>
      </w:tr>
      <w:tr w:rsidR="001703E3" w:rsidRPr="001703E3" w:rsidTr="00170EDB">
        <w:tc>
          <w:tcPr>
            <w:tcW w:w="1908" w:type="dxa"/>
          </w:tcPr>
          <w:p w:rsidR="001703E3" w:rsidRPr="001703E3" w:rsidRDefault="001703E3" w:rsidP="001703E3">
            <w:pPr>
              <w:rPr>
                <w:rFonts w:ascii="Gill Sans MT" w:hAnsi="Gill Sans MT"/>
                <w:b/>
              </w:rPr>
            </w:pPr>
          </w:p>
          <w:p w:rsidR="001703E3" w:rsidRPr="001703E3" w:rsidRDefault="001703E3" w:rsidP="001703E3">
            <w:pPr>
              <w:rPr>
                <w:rFonts w:ascii="Gill Sans MT" w:hAnsi="Gill Sans MT"/>
                <w:b/>
              </w:rPr>
            </w:pPr>
            <w:r w:rsidRPr="001703E3">
              <w:rPr>
                <w:rFonts w:ascii="Gill Sans MT" w:hAnsi="Gill Sans MT"/>
                <w:b/>
              </w:rPr>
              <w:t>On-site Review</w:t>
            </w:r>
          </w:p>
          <w:p w:rsidR="001703E3" w:rsidRPr="001703E3" w:rsidRDefault="001703E3" w:rsidP="001703E3">
            <w:pPr>
              <w:tabs>
                <w:tab w:val="left" w:pos="1818"/>
                <w:tab w:val="left" w:pos="9576"/>
              </w:tabs>
              <w:rPr>
                <w:rFonts w:ascii="Gill Sans MT" w:hAnsi="Gill Sans MT"/>
                <w:b/>
              </w:rPr>
            </w:pPr>
          </w:p>
        </w:tc>
        <w:tc>
          <w:tcPr>
            <w:tcW w:w="7668" w:type="dxa"/>
          </w:tcPr>
          <w:p w:rsidR="001703E3" w:rsidRPr="001703E3" w:rsidRDefault="001703E3" w:rsidP="001703E3">
            <w:pPr>
              <w:rPr>
                <w:rFonts w:ascii="Gill Sans MT" w:hAnsi="Gill Sans MT"/>
              </w:rPr>
            </w:pPr>
          </w:p>
          <w:p w:rsidR="001703E3" w:rsidRPr="001703E3" w:rsidRDefault="001703E3" w:rsidP="001703E3">
            <w:pPr>
              <w:tabs>
                <w:tab w:val="left" w:pos="1818"/>
                <w:tab w:val="left" w:pos="9576"/>
              </w:tabs>
              <w:rPr>
                <w:rFonts w:ascii="Gill Sans MT" w:hAnsi="Gill Sans MT"/>
              </w:rPr>
            </w:pPr>
            <w:r w:rsidRPr="001703E3">
              <w:rPr>
                <w:rFonts w:ascii="Gill Sans MT" w:hAnsi="Gill Sans MT"/>
              </w:rPr>
              <w:t>1 week duration.</w:t>
            </w:r>
          </w:p>
          <w:p w:rsidR="001703E3" w:rsidRPr="001703E3" w:rsidRDefault="001703E3" w:rsidP="001703E3">
            <w:pPr>
              <w:tabs>
                <w:tab w:val="left" w:pos="1818"/>
                <w:tab w:val="left" w:pos="9576"/>
              </w:tabs>
              <w:rPr>
                <w:rFonts w:ascii="Gill Sans MT" w:hAnsi="Gill Sans MT"/>
              </w:rPr>
            </w:pPr>
          </w:p>
        </w:tc>
      </w:tr>
      <w:tr w:rsidR="001703E3" w:rsidRPr="001703E3" w:rsidTr="00170EDB">
        <w:tc>
          <w:tcPr>
            <w:tcW w:w="1908" w:type="dxa"/>
          </w:tcPr>
          <w:p w:rsidR="001703E3" w:rsidRPr="001703E3" w:rsidRDefault="001703E3" w:rsidP="001703E3">
            <w:pPr>
              <w:rPr>
                <w:rFonts w:ascii="Gill Sans MT" w:hAnsi="Gill Sans MT"/>
                <w:b/>
              </w:rPr>
            </w:pPr>
          </w:p>
          <w:p w:rsidR="001703E3" w:rsidRPr="001703E3" w:rsidRDefault="001703E3" w:rsidP="001703E3">
            <w:pPr>
              <w:rPr>
                <w:rFonts w:ascii="Gill Sans MT" w:hAnsi="Gill Sans MT"/>
                <w:b/>
              </w:rPr>
            </w:pPr>
            <w:r w:rsidRPr="001703E3">
              <w:rPr>
                <w:rFonts w:ascii="Gill Sans MT" w:hAnsi="Gill Sans MT"/>
                <w:b/>
              </w:rPr>
              <w:t>On-site Review Final Report</w:t>
            </w:r>
          </w:p>
          <w:p w:rsidR="001703E3" w:rsidRPr="001703E3" w:rsidRDefault="001703E3" w:rsidP="001703E3">
            <w:pPr>
              <w:rPr>
                <w:rFonts w:ascii="Gill Sans MT" w:hAnsi="Gill Sans MT"/>
                <w:b/>
              </w:rPr>
            </w:pPr>
          </w:p>
        </w:tc>
        <w:tc>
          <w:tcPr>
            <w:tcW w:w="7668" w:type="dxa"/>
          </w:tcPr>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 xml:space="preserve">Notification of the On-site Review Report’s (OSRR) completion is sent </w:t>
            </w:r>
            <w:r w:rsidR="0026581F">
              <w:rPr>
                <w:rFonts w:ascii="Gill Sans MT" w:hAnsi="Gill Sans MT"/>
              </w:rPr>
              <w:t>within 30 days of the last day of the On-site Review</w:t>
            </w:r>
            <w:r w:rsidRPr="001703E3">
              <w:rPr>
                <w:rFonts w:ascii="Gill Sans MT" w:hAnsi="Gill Sans MT"/>
              </w:rPr>
              <w:t>.</w:t>
            </w:r>
          </w:p>
        </w:tc>
      </w:tr>
      <w:tr w:rsidR="001703E3" w:rsidRPr="001703E3" w:rsidTr="00170EDB">
        <w:tc>
          <w:tcPr>
            <w:tcW w:w="1908" w:type="dxa"/>
          </w:tcPr>
          <w:p w:rsidR="001703E3" w:rsidRPr="001703E3" w:rsidRDefault="001703E3" w:rsidP="001703E3">
            <w:pPr>
              <w:rPr>
                <w:rFonts w:ascii="Gill Sans MT" w:hAnsi="Gill Sans MT"/>
                <w:b/>
              </w:rPr>
            </w:pPr>
          </w:p>
          <w:p w:rsidR="0026581F" w:rsidRDefault="0026581F" w:rsidP="001703E3">
            <w:pPr>
              <w:rPr>
                <w:rFonts w:ascii="Gill Sans MT" w:hAnsi="Gill Sans MT"/>
                <w:b/>
              </w:rPr>
            </w:pPr>
          </w:p>
          <w:p w:rsidR="0026581F" w:rsidRDefault="0026581F" w:rsidP="001703E3">
            <w:pPr>
              <w:rPr>
                <w:rFonts w:ascii="Gill Sans MT" w:hAnsi="Gill Sans MT"/>
                <w:b/>
              </w:rPr>
            </w:pPr>
          </w:p>
          <w:p w:rsidR="001703E3" w:rsidRPr="001703E3" w:rsidRDefault="001703E3" w:rsidP="001703E3">
            <w:pPr>
              <w:rPr>
                <w:rFonts w:ascii="Gill Sans MT" w:hAnsi="Gill Sans MT"/>
                <w:b/>
              </w:rPr>
            </w:pPr>
            <w:r w:rsidRPr="001703E3">
              <w:rPr>
                <w:rFonts w:ascii="Gill Sans MT" w:hAnsi="Gill Sans MT"/>
                <w:b/>
              </w:rPr>
              <w:t xml:space="preserve">CPAs </w:t>
            </w:r>
          </w:p>
          <w:p w:rsidR="001703E3" w:rsidRPr="001703E3" w:rsidRDefault="001703E3" w:rsidP="001703E3">
            <w:pPr>
              <w:rPr>
                <w:rFonts w:ascii="Gill Sans MT" w:hAnsi="Gill Sans MT"/>
                <w:b/>
              </w:rPr>
            </w:pPr>
          </w:p>
        </w:tc>
        <w:tc>
          <w:tcPr>
            <w:tcW w:w="7668" w:type="dxa"/>
          </w:tcPr>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The Corrective Plan of Action process typically begins upon LHD receipt of the On-site Review Report; the deadline for CPA submission is within sixty days of the final day of the LHD’s On-site Review. CPA implementation must be completed no later than 365 days after the final day of the On-site Review.</w:t>
            </w:r>
          </w:p>
          <w:p w:rsidR="001703E3" w:rsidRPr="001703E3" w:rsidRDefault="001703E3" w:rsidP="001703E3">
            <w:pPr>
              <w:rPr>
                <w:rFonts w:ascii="Gill Sans MT" w:hAnsi="Gill Sans MT"/>
              </w:rPr>
            </w:pPr>
          </w:p>
        </w:tc>
      </w:tr>
      <w:tr w:rsidR="001703E3" w:rsidRPr="001703E3" w:rsidTr="00170EDB">
        <w:tc>
          <w:tcPr>
            <w:tcW w:w="1908" w:type="dxa"/>
          </w:tcPr>
          <w:p w:rsidR="001703E3" w:rsidRPr="001703E3" w:rsidRDefault="001703E3" w:rsidP="001703E3">
            <w:pPr>
              <w:rPr>
                <w:rFonts w:ascii="Gill Sans MT" w:hAnsi="Gill Sans MT"/>
                <w:b/>
              </w:rPr>
            </w:pPr>
          </w:p>
          <w:p w:rsidR="001703E3" w:rsidRPr="001703E3" w:rsidRDefault="001703E3" w:rsidP="001703E3">
            <w:pPr>
              <w:rPr>
                <w:rFonts w:ascii="Gill Sans MT" w:hAnsi="Gill Sans MT"/>
                <w:b/>
              </w:rPr>
            </w:pPr>
            <w:r w:rsidRPr="001703E3">
              <w:rPr>
                <w:rFonts w:ascii="Gill Sans MT" w:hAnsi="Gill Sans MT"/>
                <w:b/>
              </w:rPr>
              <w:t>Quarterly</w:t>
            </w:r>
            <w:r w:rsidR="00D772C4">
              <w:rPr>
                <w:rFonts w:ascii="Gill Sans MT" w:hAnsi="Gill Sans MT"/>
                <w:b/>
              </w:rPr>
              <w:t>*</w:t>
            </w:r>
            <w:r w:rsidRPr="001703E3">
              <w:rPr>
                <w:rFonts w:ascii="Gill Sans MT" w:hAnsi="Gill Sans MT"/>
                <w:b/>
              </w:rPr>
              <w:t xml:space="preserve"> Accreditation Commission</w:t>
            </w:r>
          </w:p>
          <w:p w:rsidR="001703E3" w:rsidRPr="001703E3" w:rsidRDefault="001703E3" w:rsidP="001703E3">
            <w:pPr>
              <w:rPr>
                <w:rFonts w:ascii="Gill Sans MT" w:hAnsi="Gill Sans MT"/>
                <w:b/>
              </w:rPr>
            </w:pPr>
            <w:r w:rsidRPr="001703E3">
              <w:rPr>
                <w:rFonts w:ascii="Gill Sans MT" w:hAnsi="Gill Sans MT"/>
                <w:b/>
              </w:rPr>
              <w:t xml:space="preserve">Meeting </w:t>
            </w:r>
          </w:p>
          <w:p w:rsidR="001703E3" w:rsidRDefault="001703E3" w:rsidP="001703E3">
            <w:pPr>
              <w:rPr>
                <w:rFonts w:ascii="Gill Sans MT" w:hAnsi="Gill Sans MT"/>
                <w:b/>
              </w:rPr>
            </w:pPr>
          </w:p>
          <w:p w:rsidR="00D772C4" w:rsidRPr="00D772C4" w:rsidRDefault="00D772C4" w:rsidP="001703E3">
            <w:pPr>
              <w:rPr>
                <w:rFonts w:ascii="Gill Sans MT" w:hAnsi="Gill Sans MT"/>
                <w:sz w:val="20"/>
              </w:rPr>
            </w:pPr>
            <w:r w:rsidRPr="00D772C4">
              <w:rPr>
                <w:rFonts w:ascii="Gill Sans MT" w:hAnsi="Gill Sans MT"/>
                <w:sz w:val="20"/>
              </w:rPr>
              <w:t>*January, March, June, and September</w:t>
            </w:r>
          </w:p>
        </w:tc>
        <w:tc>
          <w:tcPr>
            <w:tcW w:w="7668" w:type="dxa"/>
          </w:tcPr>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rPr>
              <w:t>Commission examines CPA implementation results and makes accreditation recommendations to MDCH, MDA</w:t>
            </w:r>
            <w:r w:rsidR="00D772C4">
              <w:rPr>
                <w:rFonts w:ascii="Gill Sans MT" w:hAnsi="Gill Sans MT"/>
              </w:rPr>
              <w:t>RD</w:t>
            </w:r>
            <w:r w:rsidR="0095671B">
              <w:rPr>
                <w:rFonts w:ascii="Gill Sans MT" w:hAnsi="Gill Sans MT"/>
              </w:rPr>
              <w:t>,</w:t>
            </w:r>
            <w:r w:rsidR="00D772C4">
              <w:rPr>
                <w:rFonts w:ascii="Gill Sans MT" w:hAnsi="Gill Sans MT"/>
              </w:rPr>
              <w:t xml:space="preserve"> and MDEQ</w:t>
            </w:r>
            <w:r w:rsidRPr="001703E3">
              <w:rPr>
                <w:rFonts w:ascii="Gill Sans MT" w:hAnsi="Gill Sans MT"/>
              </w:rPr>
              <w:t>.</w:t>
            </w:r>
          </w:p>
        </w:tc>
      </w:tr>
    </w:tbl>
    <w:p w:rsidR="001703E3" w:rsidRDefault="001703E3" w:rsidP="0081738B">
      <w:pPr>
        <w:sectPr w:rsidR="001703E3" w:rsidSect="007635CD">
          <w:headerReference w:type="default" r:id="rId9"/>
          <w:footerReference w:type="default" r:id="rId10"/>
          <w:pgSz w:w="12240" w:h="15840"/>
          <w:pgMar w:top="1080" w:right="1080" w:bottom="1080" w:left="1080" w:header="720" w:footer="720" w:gutter="0"/>
          <w:cols w:space="720"/>
          <w:docGrid w:linePitch="360"/>
        </w:sectPr>
      </w:pPr>
    </w:p>
    <w:p w:rsidR="001703E3" w:rsidRDefault="001703E3" w:rsidP="0081738B">
      <w:pPr>
        <w:sectPr w:rsidR="001703E3" w:rsidSect="001703E3">
          <w:headerReference w:type="default" r:id="rId11"/>
          <w:pgSz w:w="15840" w:h="12240" w:orient="landscape"/>
          <w:pgMar w:top="1080" w:right="1080" w:bottom="1080" w:left="1080" w:header="720" w:footer="720" w:gutter="0"/>
          <w:cols w:space="720"/>
          <w:docGrid w:linePitch="360"/>
        </w:sectPr>
      </w:pPr>
      <w:r>
        <w:object w:dxaOrig="16018" w:dyaOrig="1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441.75pt" o:ole="">
            <v:imagedata r:id="rId12" o:title=""/>
          </v:shape>
          <o:OLEObject Type="Embed" ProgID="Visio.Drawing.11" ShapeID="_x0000_i1025" DrawAspect="Content" ObjectID="_1542449377" r:id="rId13"/>
        </w:object>
      </w:r>
    </w:p>
    <w:p w:rsidR="001703E3" w:rsidRPr="0081738B" w:rsidRDefault="001703E3" w:rsidP="001703E3">
      <w:pPr>
        <w:pBdr>
          <w:top w:val="threeDEmboss" w:sz="24" w:space="1" w:color="auto"/>
          <w:left w:val="threeDEmboss" w:sz="24" w:space="4" w:color="auto"/>
          <w:bottom w:val="threeDEngrave" w:sz="24" w:space="1" w:color="auto"/>
          <w:right w:val="threeDEngrave" w:sz="24" w:space="4" w:color="auto"/>
        </w:pBdr>
        <w:tabs>
          <w:tab w:val="right" w:pos="9270"/>
        </w:tabs>
        <w:jc w:val="center"/>
        <w:rPr>
          <w:rFonts w:ascii="Gill Sans MT" w:hAnsi="Gill Sans MT"/>
          <w:b/>
          <w:sz w:val="32"/>
          <w:szCs w:val="32"/>
        </w:rPr>
      </w:pPr>
      <w:r>
        <w:rPr>
          <w:rFonts w:ascii="Gill Sans MT" w:hAnsi="Gill Sans MT"/>
          <w:b/>
          <w:sz w:val="32"/>
          <w:szCs w:val="32"/>
        </w:rPr>
        <w:lastRenderedPageBreak/>
        <w:t>Glossary of Acronyms and Related Websites</w:t>
      </w:r>
    </w:p>
    <w:p w:rsidR="001703E3" w:rsidRDefault="001703E3" w:rsidP="0081738B"/>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CPA:</w:t>
      </w:r>
      <w:r w:rsidRPr="001703E3">
        <w:rPr>
          <w:rFonts w:ascii="Gill Sans MT" w:hAnsi="Gill Sans MT"/>
        </w:rPr>
        <w:t xml:space="preserve"> Corrective Plan of Action.</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 xml:space="preserve">LGE: </w:t>
      </w:r>
      <w:r w:rsidRPr="001703E3">
        <w:rPr>
          <w:rFonts w:ascii="Gill Sans MT" w:hAnsi="Gill Sans MT"/>
        </w:rPr>
        <w:t xml:space="preserve">Local Governing Entity.  </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LHD:</w:t>
      </w:r>
      <w:r w:rsidRPr="001703E3">
        <w:rPr>
          <w:rFonts w:ascii="Gill Sans MT" w:hAnsi="Gill Sans MT"/>
        </w:rPr>
        <w:t xml:space="preserve"> Local Health Department.</w:t>
      </w:r>
    </w:p>
    <w:p w:rsidR="001703E3" w:rsidRPr="001703E3" w:rsidRDefault="001703E3" w:rsidP="001703E3">
      <w:pPr>
        <w:rPr>
          <w:rFonts w:ascii="Gill Sans MT" w:hAnsi="Gill Sans MT"/>
        </w:rPr>
      </w:pPr>
    </w:p>
    <w:p w:rsidR="001703E3" w:rsidRPr="001703E3" w:rsidRDefault="001703E3" w:rsidP="001703E3">
      <w:pPr>
        <w:rPr>
          <w:rFonts w:ascii="Gill Sans MT" w:hAnsi="Gill Sans MT"/>
          <w:bCs/>
        </w:rPr>
      </w:pPr>
      <w:r w:rsidRPr="001703E3">
        <w:rPr>
          <w:rFonts w:ascii="Gill Sans MT" w:hAnsi="Gill Sans MT"/>
          <w:b/>
          <w:bCs/>
        </w:rPr>
        <w:t xml:space="preserve">LHS: </w:t>
      </w:r>
      <w:r w:rsidRPr="001703E3">
        <w:rPr>
          <w:rFonts w:ascii="Gill Sans MT" w:hAnsi="Gill Sans MT"/>
          <w:bCs/>
        </w:rPr>
        <w:t>Local Health Services (Public Health Administration, MDCH)</w:t>
      </w:r>
    </w:p>
    <w:p w:rsidR="001703E3" w:rsidRPr="001703E3" w:rsidRDefault="001703E3" w:rsidP="001703E3">
      <w:pPr>
        <w:rPr>
          <w:rFonts w:ascii="Gill Sans MT" w:hAnsi="Gill Sans MT"/>
          <w:bCs/>
        </w:rPr>
      </w:pPr>
    </w:p>
    <w:p w:rsidR="001703E3" w:rsidRPr="001703E3" w:rsidRDefault="001703E3" w:rsidP="001703E3">
      <w:pPr>
        <w:rPr>
          <w:rFonts w:ascii="Gill Sans MT" w:hAnsi="Gill Sans MT"/>
        </w:rPr>
      </w:pPr>
      <w:r w:rsidRPr="001703E3">
        <w:rPr>
          <w:rFonts w:ascii="Gill Sans MT" w:hAnsi="Gill Sans MT"/>
          <w:b/>
        </w:rPr>
        <w:t>MALPH:</w:t>
      </w:r>
      <w:r w:rsidRPr="001703E3">
        <w:rPr>
          <w:rFonts w:ascii="Gill Sans MT" w:hAnsi="Gill Sans MT"/>
        </w:rPr>
        <w:t xml:space="preserve"> </w:t>
      </w:r>
      <w:smartTag w:uri="urn:schemas-microsoft-com:office:smarttags" w:element="State">
        <w:smartTag w:uri="urn:schemas-microsoft-com:office:smarttags" w:element="place">
          <w:r w:rsidRPr="001703E3">
            <w:rPr>
              <w:rFonts w:ascii="Gill Sans MT" w:hAnsi="Gill Sans MT"/>
            </w:rPr>
            <w:t>Michigan</w:t>
          </w:r>
        </w:smartTag>
      </w:smartTag>
      <w:r w:rsidRPr="001703E3">
        <w:rPr>
          <w:rFonts w:ascii="Gill Sans MT" w:hAnsi="Gill Sans MT"/>
        </w:rPr>
        <w:t xml:space="preserve"> Association for Local Public Health.  </w:t>
      </w:r>
      <w:hyperlink r:id="rId14" w:history="1">
        <w:r w:rsidRPr="001703E3">
          <w:rPr>
            <w:rStyle w:val="Hyperlink"/>
            <w:rFonts w:ascii="Gill Sans MT" w:hAnsi="Gill Sans MT"/>
          </w:rPr>
          <w:t>www.malph.org</w:t>
        </w:r>
      </w:hyperlink>
    </w:p>
    <w:p w:rsidR="001703E3" w:rsidRPr="001703E3" w:rsidRDefault="001703E3" w:rsidP="001703E3">
      <w:pPr>
        <w:rPr>
          <w:rFonts w:ascii="Gill Sans MT" w:hAnsi="Gill Sans MT"/>
        </w:rPr>
      </w:pPr>
    </w:p>
    <w:p w:rsidR="001703E3" w:rsidRDefault="001703E3" w:rsidP="001703E3">
      <w:pPr>
        <w:rPr>
          <w:rFonts w:ascii="Gill Sans MT" w:hAnsi="Gill Sans MT"/>
          <w:bCs/>
        </w:rPr>
      </w:pPr>
      <w:r w:rsidRPr="001703E3">
        <w:rPr>
          <w:rFonts w:ascii="Gill Sans MT" w:hAnsi="Gill Sans MT"/>
          <w:b/>
          <w:bCs/>
        </w:rPr>
        <w:t>MDA</w:t>
      </w:r>
      <w:r w:rsidR="00D772C4">
        <w:rPr>
          <w:rFonts w:ascii="Gill Sans MT" w:hAnsi="Gill Sans MT"/>
          <w:b/>
          <w:bCs/>
        </w:rPr>
        <w:t>RD</w:t>
      </w:r>
      <w:r w:rsidRPr="001703E3">
        <w:rPr>
          <w:rFonts w:ascii="Gill Sans MT" w:hAnsi="Gill Sans MT"/>
          <w:b/>
          <w:bCs/>
        </w:rPr>
        <w:t xml:space="preserve">: </w:t>
      </w:r>
      <w:r w:rsidRPr="001703E3">
        <w:rPr>
          <w:rFonts w:ascii="Gill Sans MT" w:hAnsi="Gill Sans MT"/>
          <w:bCs/>
        </w:rPr>
        <w:t>Mi</w:t>
      </w:r>
      <w:r w:rsidR="00D772C4">
        <w:rPr>
          <w:rFonts w:ascii="Gill Sans MT" w:hAnsi="Gill Sans MT"/>
          <w:bCs/>
        </w:rPr>
        <w:t>chigan Department of Agriculture and Rural Development</w:t>
      </w:r>
      <w:r w:rsidRPr="001703E3">
        <w:rPr>
          <w:rFonts w:ascii="Gill Sans MT" w:hAnsi="Gill Sans MT"/>
          <w:bCs/>
        </w:rPr>
        <w:t xml:space="preserve">.  </w:t>
      </w:r>
      <w:hyperlink r:id="rId15" w:history="1">
        <w:r w:rsidR="0095117E" w:rsidRPr="00A81AC9">
          <w:rPr>
            <w:rStyle w:val="Hyperlink"/>
            <w:rFonts w:ascii="Gill Sans MT" w:hAnsi="Gill Sans MT"/>
            <w:bCs/>
          </w:rPr>
          <w:t>www.michigan.gov/mdard</w:t>
        </w:r>
      </w:hyperlink>
      <w:r w:rsidR="0095117E">
        <w:rPr>
          <w:rFonts w:ascii="Gill Sans MT" w:hAnsi="Gill Sans MT"/>
          <w:bCs/>
        </w:rPr>
        <w:t xml:space="preserve"> </w:t>
      </w:r>
    </w:p>
    <w:p w:rsidR="0095117E" w:rsidRPr="001703E3" w:rsidRDefault="0095117E" w:rsidP="001703E3">
      <w:pPr>
        <w:rPr>
          <w:rFonts w:ascii="Gill Sans MT" w:hAnsi="Gill Sans MT"/>
          <w:bCs/>
        </w:rPr>
      </w:pPr>
    </w:p>
    <w:p w:rsidR="001703E3" w:rsidRPr="001703E3" w:rsidRDefault="00805CE3" w:rsidP="001703E3">
      <w:pPr>
        <w:rPr>
          <w:rFonts w:ascii="Gill Sans MT" w:hAnsi="Gill Sans MT"/>
        </w:rPr>
      </w:pPr>
      <w:r>
        <w:rPr>
          <w:rFonts w:ascii="Gill Sans MT" w:hAnsi="Gill Sans MT"/>
          <w:b/>
        </w:rPr>
        <w:t>MDHHS</w:t>
      </w:r>
      <w:r w:rsidR="001703E3" w:rsidRPr="001703E3">
        <w:rPr>
          <w:rFonts w:ascii="Gill Sans MT" w:hAnsi="Gill Sans MT"/>
          <w:b/>
        </w:rPr>
        <w:t>:</w:t>
      </w:r>
      <w:r w:rsidR="001703E3" w:rsidRPr="001703E3">
        <w:rPr>
          <w:rFonts w:ascii="Gill Sans MT" w:hAnsi="Gill Sans MT"/>
        </w:rPr>
        <w:t xml:space="preserve"> Michigan Department of </w:t>
      </w:r>
      <w:r w:rsidR="00D90CD3">
        <w:rPr>
          <w:rFonts w:ascii="Gill Sans MT" w:hAnsi="Gill Sans MT"/>
        </w:rPr>
        <w:t>Health &amp; Human Services</w:t>
      </w:r>
      <w:r w:rsidR="001703E3" w:rsidRPr="001703E3">
        <w:rPr>
          <w:rFonts w:ascii="Gill Sans MT" w:hAnsi="Gill Sans MT"/>
        </w:rPr>
        <w:t xml:space="preserve">.  </w:t>
      </w:r>
      <w:hyperlink r:id="rId16" w:history="1">
        <w:r w:rsidR="00D90CD3" w:rsidRPr="00D90CD3">
          <w:rPr>
            <w:rStyle w:val="Hyperlink"/>
            <w:rFonts w:ascii="Gill Sans MT" w:hAnsi="Gill Sans MT"/>
          </w:rPr>
          <w:t>www.michigan.gov/mdhhs</w:t>
        </w:r>
      </w:hyperlink>
    </w:p>
    <w:p w:rsidR="001703E3" w:rsidRPr="001703E3" w:rsidRDefault="001703E3" w:rsidP="001703E3">
      <w:pPr>
        <w:rPr>
          <w:rFonts w:ascii="Gill Sans MT" w:hAnsi="Gill Sans MT"/>
          <w:bCs/>
        </w:rPr>
      </w:pPr>
    </w:p>
    <w:p w:rsidR="001703E3" w:rsidRPr="001703E3" w:rsidRDefault="00D772C4" w:rsidP="001703E3">
      <w:pPr>
        <w:rPr>
          <w:rFonts w:ascii="Gill Sans MT" w:hAnsi="Gill Sans MT"/>
        </w:rPr>
      </w:pPr>
      <w:r>
        <w:rPr>
          <w:rFonts w:ascii="Gill Sans MT" w:hAnsi="Gill Sans MT"/>
          <w:b/>
        </w:rPr>
        <w:t>MDEQ</w:t>
      </w:r>
      <w:r w:rsidR="001703E3" w:rsidRPr="001703E3">
        <w:rPr>
          <w:rFonts w:ascii="Gill Sans MT" w:hAnsi="Gill Sans MT"/>
          <w:b/>
        </w:rPr>
        <w:t xml:space="preserve">: </w:t>
      </w:r>
      <w:r w:rsidR="001703E3" w:rsidRPr="001703E3">
        <w:rPr>
          <w:rFonts w:ascii="Gill Sans MT" w:hAnsi="Gill Sans MT"/>
        </w:rPr>
        <w:t>Michigan Dep</w:t>
      </w:r>
      <w:r w:rsidR="00093DDC">
        <w:rPr>
          <w:rFonts w:ascii="Gill Sans MT" w:hAnsi="Gill Sans MT"/>
        </w:rPr>
        <w:t>a</w:t>
      </w:r>
      <w:r>
        <w:rPr>
          <w:rFonts w:ascii="Gill Sans MT" w:hAnsi="Gill Sans MT"/>
        </w:rPr>
        <w:t xml:space="preserve">rtment of </w:t>
      </w:r>
      <w:r w:rsidR="00093DDC">
        <w:rPr>
          <w:rFonts w:ascii="Gill Sans MT" w:hAnsi="Gill Sans MT"/>
        </w:rPr>
        <w:t>Environment</w:t>
      </w:r>
      <w:r>
        <w:rPr>
          <w:rFonts w:ascii="Gill Sans MT" w:hAnsi="Gill Sans MT"/>
        </w:rPr>
        <w:t>al Quality</w:t>
      </w:r>
      <w:r w:rsidR="001703E3" w:rsidRPr="001703E3">
        <w:rPr>
          <w:rFonts w:ascii="Gill Sans MT" w:hAnsi="Gill Sans MT"/>
        </w:rPr>
        <w:t xml:space="preserve">.  </w:t>
      </w:r>
      <w:hyperlink r:id="rId17" w:history="1">
        <w:r w:rsidR="0095117E" w:rsidRPr="00A81AC9">
          <w:rPr>
            <w:rStyle w:val="Hyperlink"/>
            <w:rFonts w:ascii="Gill Sans MT" w:hAnsi="Gill Sans MT"/>
          </w:rPr>
          <w:t>www.michigan.gov/deq</w:t>
        </w:r>
      </w:hyperlink>
      <w:r w:rsidR="0095117E">
        <w:rPr>
          <w:rFonts w:ascii="Gill Sans MT" w:hAnsi="Gill Sans MT"/>
        </w:rPr>
        <w:t xml:space="preserve"> </w:t>
      </w:r>
      <w:r w:rsidR="00093DDC">
        <w:rPr>
          <w:rFonts w:ascii="Gill Sans MT" w:hAnsi="Gill Sans MT"/>
        </w:rPr>
        <w:t xml:space="preserve"> </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MPHI:</w:t>
      </w:r>
      <w:r w:rsidRPr="001703E3">
        <w:rPr>
          <w:rFonts w:ascii="Gill Sans MT" w:hAnsi="Gill Sans MT"/>
        </w:rPr>
        <w:t xml:space="preserve"> Michigan Public Health Institute.  </w:t>
      </w:r>
      <w:hyperlink r:id="rId18" w:history="1">
        <w:r w:rsidRPr="001703E3">
          <w:rPr>
            <w:rStyle w:val="Hyperlink"/>
            <w:rFonts w:ascii="Gill Sans MT" w:hAnsi="Gill Sans MT"/>
          </w:rPr>
          <w:t>www.mphi.org</w:t>
        </w:r>
      </w:hyperlink>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MPR:</w:t>
      </w:r>
      <w:r w:rsidRPr="001703E3">
        <w:rPr>
          <w:rFonts w:ascii="Gill Sans MT" w:hAnsi="Gill Sans MT"/>
        </w:rPr>
        <w:t xml:space="preserve"> Minimum Program Requirement.</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 xml:space="preserve">OSR: </w:t>
      </w:r>
      <w:r w:rsidRPr="001703E3">
        <w:rPr>
          <w:rFonts w:ascii="Gill Sans MT" w:hAnsi="Gill Sans MT"/>
        </w:rPr>
        <w:t>On-site Review.</w:t>
      </w:r>
    </w:p>
    <w:p w:rsidR="001703E3" w:rsidRPr="001703E3" w:rsidRDefault="001703E3" w:rsidP="001703E3">
      <w:pPr>
        <w:rPr>
          <w:rFonts w:ascii="Gill Sans MT" w:hAnsi="Gill Sans MT"/>
        </w:rPr>
      </w:pPr>
    </w:p>
    <w:p w:rsidR="001703E3" w:rsidRPr="001703E3" w:rsidRDefault="001703E3" w:rsidP="001703E3">
      <w:pPr>
        <w:rPr>
          <w:rFonts w:ascii="Gill Sans MT" w:hAnsi="Gill Sans MT"/>
        </w:rPr>
      </w:pPr>
      <w:r w:rsidRPr="001703E3">
        <w:rPr>
          <w:rFonts w:ascii="Gill Sans MT" w:hAnsi="Gill Sans MT"/>
          <w:b/>
        </w:rPr>
        <w:t>OSRR:</w:t>
      </w:r>
      <w:r w:rsidRPr="001703E3">
        <w:rPr>
          <w:rFonts w:ascii="Gill Sans MT" w:hAnsi="Gill Sans MT"/>
        </w:rPr>
        <w:t xml:space="preserve"> On-site Review Report.</w:t>
      </w:r>
    </w:p>
    <w:p w:rsidR="001703E3" w:rsidRPr="0081738B" w:rsidRDefault="001703E3" w:rsidP="0081738B"/>
    <w:sectPr w:rsidR="001703E3" w:rsidRPr="0081738B" w:rsidSect="001703E3">
      <w:head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B3" w:rsidRDefault="005171B3">
      <w:r>
        <w:separator/>
      </w:r>
    </w:p>
  </w:endnote>
  <w:endnote w:type="continuationSeparator" w:id="0">
    <w:p w:rsidR="005171B3" w:rsidRDefault="0051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9FC" w:rsidRDefault="002129FC" w:rsidP="007635CD">
    <w:pPr>
      <w:pStyle w:val="Footer"/>
      <w:jc w:val="center"/>
      <w:rPr>
        <w:rStyle w:val="PageNumber"/>
        <w:rFonts w:ascii="Gill Sans MT" w:hAnsi="Gill Sans MT"/>
        <w:sz w:val="20"/>
      </w:rPr>
    </w:pPr>
    <w:r>
      <w:rPr>
        <w:rStyle w:val="PageNumber"/>
        <w:rFonts w:ascii="Gill Sans MT" w:hAnsi="Gill Sans MT"/>
        <w:sz w:val="20"/>
      </w:rPr>
      <w:t>T</w:t>
    </w:r>
    <w:r w:rsidR="00DE416A">
      <w:rPr>
        <w:rStyle w:val="PageNumber"/>
        <w:rFonts w:ascii="Gill Sans MT" w:hAnsi="Gill Sans MT"/>
        <w:sz w:val="20"/>
      </w:rPr>
      <w:t>ool 201</w:t>
    </w:r>
    <w:r w:rsidR="001254D9">
      <w:rPr>
        <w:rStyle w:val="PageNumber"/>
        <w:rFonts w:ascii="Gill Sans MT" w:hAnsi="Gill Sans MT"/>
        <w:sz w:val="20"/>
      </w:rPr>
      <w:t>7</w:t>
    </w:r>
  </w:p>
  <w:p w:rsidR="002129FC" w:rsidRDefault="002129FC" w:rsidP="007635CD">
    <w:pPr>
      <w:pStyle w:val="Footer"/>
      <w:jc w:val="center"/>
      <w:rPr>
        <w:rStyle w:val="PageNumber"/>
        <w:rFonts w:ascii="Gill Sans MT" w:hAnsi="Gill Sans MT"/>
        <w:sz w:val="20"/>
      </w:rPr>
    </w:pPr>
    <w:r w:rsidRPr="007635CD">
      <w:rPr>
        <w:rStyle w:val="PageNumber"/>
        <w:rFonts w:ascii="Gill Sans MT" w:hAnsi="Gill Sans MT"/>
        <w:sz w:val="20"/>
      </w:rPr>
      <w:fldChar w:fldCharType="begin"/>
    </w:r>
    <w:r w:rsidRPr="007635CD">
      <w:rPr>
        <w:rStyle w:val="PageNumber"/>
        <w:rFonts w:ascii="Gill Sans MT" w:hAnsi="Gill Sans MT"/>
        <w:sz w:val="20"/>
      </w:rPr>
      <w:instrText xml:space="preserve"> PAGE </w:instrText>
    </w:r>
    <w:r w:rsidRPr="007635CD">
      <w:rPr>
        <w:rStyle w:val="PageNumber"/>
        <w:rFonts w:ascii="Gill Sans MT" w:hAnsi="Gill Sans MT"/>
        <w:sz w:val="20"/>
      </w:rPr>
      <w:fldChar w:fldCharType="separate"/>
    </w:r>
    <w:r w:rsidR="00563AB8">
      <w:rPr>
        <w:rStyle w:val="PageNumber"/>
        <w:rFonts w:ascii="Gill Sans MT" w:hAnsi="Gill Sans MT"/>
        <w:noProof/>
        <w:sz w:val="20"/>
      </w:rPr>
      <w:t>12</w:t>
    </w:r>
    <w:r w:rsidRPr="007635CD">
      <w:rPr>
        <w:rStyle w:val="PageNumber"/>
        <w:rFonts w:ascii="Gill Sans MT" w:hAnsi="Gill Sans MT"/>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B3" w:rsidRDefault="005171B3">
      <w:r>
        <w:separator/>
      </w:r>
    </w:p>
  </w:footnote>
  <w:footnote w:type="continuationSeparator" w:id="0">
    <w:p w:rsidR="005171B3" w:rsidRDefault="005171B3">
      <w:r>
        <w:continuationSeparator/>
      </w:r>
    </w:p>
  </w:footnote>
  <w:footnote w:id="1">
    <w:p w:rsidR="002129FC" w:rsidRPr="0081738B" w:rsidRDefault="002129FC" w:rsidP="0081738B">
      <w:pPr>
        <w:pStyle w:val="FootnoteText"/>
        <w:rPr>
          <w:rFonts w:ascii="Gill Sans MT" w:hAnsi="Gill Sans MT" w:cs="Arial"/>
        </w:rPr>
      </w:pPr>
      <w:r w:rsidRPr="0081738B">
        <w:rPr>
          <w:rStyle w:val="FootnoteReference"/>
          <w:rFonts w:ascii="Gill Sans MT" w:hAnsi="Gill Sans MT" w:cs="Arial"/>
        </w:rPr>
        <w:footnoteRef/>
      </w:r>
      <w:r w:rsidRPr="0081738B">
        <w:rPr>
          <w:rFonts w:ascii="Gill Sans MT" w:hAnsi="Gill Sans MT"/>
        </w:rPr>
        <w:t xml:space="preserve"> </w:t>
      </w:r>
      <w:r w:rsidRPr="0081738B">
        <w:rPr>
          <w:rFonts w:ascii="Gill Sans MT" w:hAnsi="Gill Sans MT" w:cs="Arial"/>
        </w:rPr>
        <w:t>MI LPHAP 2005 Tool, Introduction &amp; Overview</w:t>
      </w:r>
    </w:p>
  </w:footnote>
  <w:footnote w:id="2">
    <w:p w:rsidR="002129FC" w:rsidRPr="0081738B" w:rsidRDefault="002129FC" w:rsidP="0081738B">
      <w:pPr>
        <w:pStyle w:val="FootnoteText"/>
        <w:rPr>
          <w:rFonts w:ascii="Gill Sans MT" w:hAnsi="Gill Sans MT" w:cs="Arial"/>
        </w:rPr>
      </w:pPr>
      <w:r w:rsidRPr="0081738B">
        <w:rPr>
          <w:rStyle w:val="FootnoteReference"/>
          <w:rFonts w:ascii="Gill Sans MT" w:hAnsi="Gill Sans MT" w:cs="Arial"/>
        </w:rPr>
        <w:footnoteRef/>
      </w:r>
      <w:r w:rsidRPr="0081738B">
        <w:rPr>
          <w:rFonts w:ascii="Gill Sans MT" w:hAnsi="Gill Sans MT" w:cs="Arial"/>
        </w:rPr>
        <w:t xml:space="preserve"> </w:t>
      </w:r>
      <w:r w:rsidRPr="0081738B">
        <w:rPr>
          <w:rFonts w:ascii="Gill Sans MT" w:hAnsi="Gill Sans MT" w:cs="Arial"/>
          <w:i/>
        </w:rPr>
        <w:t>The Future of Public Health</w:t>
      </w:r>
      <w:r w:rsidRPr="0081738B">
        <w:rPr>
          <w:rFonts w:ascii="Gill Sans MT" w:hAnsi="Gill Sans MT" w:cs="Arial"/>
        </w:rPr>
        <w:t xml:space="preserve">. </w:t>
      </w:r>
      <w:smartTag w:uri="urn:schemas-microsoft-com:office:smarttags" w:element="PlaceType">
        <w:r w:rsidRPr="0081738B">
          <w:rPr>
            <w:rFonts w:ascii="Gill Sans MT" w:hAnsi="Gill Sans MT" w:cs="Arial"/>
          </w:rPr>
          <w:t>Institute</w:t>
        </w:r>
      </w:smartTag>
      <w:r w:rsidRPr="0081738B">
        <w:rPr>
          <w:rFonts w:ascii="Gill Sans MT" w:hAnsi="Gill Sans MT" w:cs="Arial"/>
        </w:rPr>
        <w:t xml:space="preserve"> of </w:t>
      </w:r>
      <w:smartTag w:uri="urn:schemas-microsoft-com:office:smarttags" w:element="PlaceName">
        <w:r w:rsidRPr="0081738B">
          <w:rPr>
            <w:rFonts w:ascii="Gill Sans MT" w:hAnsi="Gill Sans MT" w:cs="Arial"/>
          </w:rPr>
          <w:t>Medicine</w:t>
        </w:r>
      </w:smartTag>
      <w:r w:rsidRPr="0081738B">
        <w:rPr>
          <w:rFonts w:ascii="Gill Sans MT" w:hAnsi="Gill Sans MT" w:cs="Arial"/>
        </w:rPr>
        <w:t xml:space="preserve">, </w:t>
      </w:r>
      <w:smartTag w:uri="urn:schemas-microsoft-com:office:smarttags" w:element="PlaceName">
        <w:r w:rsidRPr="0081738B">
          <w:rPr>
            <w:rFonts w:ascii="Gill Sans MT" w:hAnsi="Gill Sans MT" w:cs="Arial"/>
          </w:rPr>
          <w:t>National</w:t>
        </w:r>
      </w:smartTag>
      <w:r w:rsidRPr="0081738B">
        <w:rPr>
          <w:rFonts w:ascii="Gill Sans MT" w:hAnsi="Gill Sans MT" w:cs="Arial"/>
        </w:rPr>
        <w:t xml:space="preserve"> </w:t>
      </w:r>
      <w:smartTag w:uri="urn:schemas-microsoft-com:office:smarttags" w:element="PlaceType">
        <w:r w:rsidRPr="0081738B">
          <w:rPr>
            <w:rFonts w:ascii="Gill Sans MT" w:hAnsi="Gill Sans MT" w:cs="Arial"/>
          </w:rPr>
          <w:t>Academy</w:t>
        </w:r>
      </w:smartTag>
      <w:r w:rsidRPr="0081738B">
        <w:rPr>
          <w:rFonts w:ascii="Gill Sans MT" w:hAnsi="Gill Sans MT" w:cs="Arial"/>
        </w:rPr>
        <w:t xml:space="preserve"> Press, </w:t>
      </w:r>
      <w:smartTag w:uri="urn:schemas-microsoft-com:office:smarttags" w:element="place">
        <w:smartTag w:uri="urn:schemas-microsoft-com:office:smarttags" w:element="City">
          <w:r w:rsidRPr="0081738B">
            <w:rPr>
              <w:rFonts w:ascii="Gill Sans MT" w:hAnsi="Gill Sans MT" w:cs="Arial"/>
            </w:rPr>
            <w:t>Washington</w:t>
          </w:r>
        </w:smartTag>
        <w:r w:rsidRPr="0081738B">
          <w:rPr>
            <w:rFonts w:ascii="Gill Sans MT" w:hAnsi="Gill Sans MT" w:cs="Arial"/>
          </w:rPr>
          <w:t xml:space="preserve"> </w:t>
        </w:r>
        <w:smartTag w:uri="urn:schemas-microsoft-com:office:smarttags" w:element="State">
          <w:r w:rsidRPr="0081738B">
            <w:rPr>
              <w:rFonts w:ascii="Gill Sans MT" w:hAnsi="Gill Sans MT" w:cs="Arial"/>
            </w:rPr>
            <w:t>DC</w:t>
          </w:r>
        </w:smartTag>
      </w:smartTag>
      <w:r w:rsidRPr="0081738B">
        <w:rPr>
          <w:rFonts w:ascii="Gill Sans MT" w:hAnsi="Gill Sans MT" w:cs="Arial"/>
        </w:rPr>
        <w:t>, 1988</w:t>
      </w:r>
    </w:p>
  </w:footnote>
  <w:footnote w:id="3">
    <w:p w:rsidR="002129FC" w:rsidRPr="0081738B" w:rsidRDefault="002129FC" w:rsidP="0081738B">
      <w:pPr>
        <w:pStyle w:val="FootnoteText"/>
        <w:rPr>
          <w:rFonts w:ascii="Gill Sans MT" w:hAnsi="Gill Sans MT" w:cs="Arial"/>
        </w:rPr>
      </w:pPr>
      <w:r w:rsidRPr="0081738B">
        <w:rPr>
          <w:rStyle w:val="FootnoteReference"/>
          <w:rFonts w:ascii="Gill Sans MT" w:hAnsi="Gill Sans MT" w:cs="Arial"/>
        </w:rPr>
        <w:footnoteRef/>
      </w:r>
      <w:r w:rsidRPr="0081738B">
        <w:rPr>
          <w:rFonts w:ascii="Gill Sans MT" w:hAnsi="Gill Sans MT" w:cs="Arial"/>
        </w:rPr>
        <w:t xml:space="preserve"> NACCHO Operational Definition of an LPHA, April 2005</w:t>
      </w:r>
    </w:p>
  </w:footnote>
  <w:footnote w:id="4">
    <w:p w:rsidR="002129FC" w:rsidRDefault="002129FC" w:rsidP="0081738B">
      <w:pPr>
        <w:pStyle w:val="FootnoteText"/>
        <w:rPr>
          <w:rFonts w:ascii="Arial" w:hAnsi="Arial" w:cs="Arial"/>
        </w:rPr>
      </w:pPr>
      <w:r w:rsidRPr="0081738B">
        <w:rPr>
          <w:rStyle w:val="FootnoteReference"/>
          <w:rFonts w:ascii="Gill Sans MT" w:hAnsi="Gill Sans MT" w:cs="Arial"/>
        </w:rPr>
        <w:footnoteRef/>
      </w:r>
      <w:r w:rsidRPr="0081738B">
        <w:rPr>
          <w:rFonts w:ascii="Gill Sans MT" w:hAnsi="Gill Sans MT"/>
        </w:rPr>
        <w:t xml:space="preserve"> “</w:t>
      </w:r>
      <w:r w:rsidRPr="0081738B">
        <w:rPr>
          <w:rFonts w:ascii="Gill Sans MT" w:hAnsi="Gill Sans MT" w:cs="Arial"/>
        </w:rPr>
        <w:t xml:space="preserve">Minimum Public Health Standards as a Basis for Secure Public Health Funding.” Browning, Peter, et al., </w:t>
      </w:r>
      <w:r w:rsidRPr="0081738B">
        <w:rPr>
          <w:rFonts w:ascii="Gill Sans MT" w:hAnsi="Gill Sans MT" w:cs="Arial"/>
          <w:i/>
        </w:rPr>
        <w:t>J Public Health Management Practice</w:t>
      </w:r>
      <w:r w:rsidRPr="0081738B">
        <w:rPr>
          <w:rFonts w:ascii="Gill Sans MT" w:hAnsi="Gill Sans MT" w:cs="Arial"/>
        </w:rPr>
        <w:t>, 2004, 10(1), 19-22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9FC" w:rsidRDefault="00D56248">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114300</wp:posOffset>
              </wp:positionV>
              <wp:extent cx="4914900" cy="6858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Pr>
                              <w:rFonts w:ascii="Gill Sans MT" w:hAnsi="Gill Sans MT"/>
                              <w:sz w:val="20"/>
                            </w:rPr>
                            <w:t>1</w:t>
                          </w:r>
                          <w:r w:rsidR="001254D9">
                            <w:rPr>
                              <w:rFonts w:ascii="Gill Sans MT" w:hAnsi="Gill Sans MT"/>
                              <w:sz w:val="20"/>
                            </w:rPr>
                            <w:t>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9pt;width:387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" stroked="f">
              <v:textbo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Pr>
                        <w:rFonts w:ascii="Gill Sans MT" w:hAnsi="Gill Sans MT"/>
                        <w:sz w:val="20"/>
                      </w:rPr>
                      <w:t>1</w:t>
                    </w:r>
                    <w:r w:rsidR="001254D9">
                      <w:rPr>
                        <w:rFonts w:ascii="Gill Sans MT" w:hAnsi="Gill Sans MT"/>
                        <w:sz w:val="20"/>
                      </w:rPr>
                      <w:t>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v:textbox>
            </v:shape>
          </w:pict>
        </mc:Fallback>
      </mc:AlternateContent>
    </w:r>
    <w:r>
      <w:rPr>
        <w:noProof/>
      </w:rPr>
      <w:drawing>
        <wp:inline distT="0" distB="0" distL="0" distR="0">
          <wp:extent cx="752475" cy="800100"/>
          <wp:effectExtent l="0" t="0" r="9525" b="0"/>
          <wp:docPr id="2" name="Picture 2"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2129FC">
      <w:t xml:space="preserve">          </w:t>
    </w:r>
  </w:p>
  <w:p w:rsidR="002129FC" w:rsidRDefault="00212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9FC" w:rsidRDefault="00D56248">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7086600" cy="68580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sidR="00A23C5F">
                            <w:rPr>
                              <w:rFonts w:ascii="Gill Sans MT" w:hAnsi="Gill Sans MT"/>
                              <w:sz w:val="20"/>
                            </w:rPr>
                            <w:t>17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99pt;margin-top:9pt;width:55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" stroked="f">
              <v:textbo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sidR="00A23C5F">
                      <w:rPr>
                        <w:rFonts w:ascii="Gill Sans MT" w:hAnsi="Gill Sans MT"/>
                        <w:sz w:val="20"/>
                      </w:rPr>
                      <w:t>17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v:textbox>
            </v:shape>
          </w:pict>
        </mc:Fallback>
      </mc:AlternateContent>
    </w:r>
    <w:r>
      <w:rPr>
        <w:noProof/>
      </w:rPr>
      <w:drawing>
        <wp:inline distT="0" distB="0" distL="0" distR="0">
          <wp:extent cx="752475" cy="800100"/>
          <wp:effectExtent l="0" t="0" r="9525" b="0"/>
          <wp:docPr id="3" name="Picture 3"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2129FC">
      <w:t xml:space="preserve">          </w:t>
    </w:r>
  </w:p>
  <w:p w:rsidR="002129FC" w:rsidRDefault="00212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9FC" w:rsidRDefault="00D56248">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1257300</wp:posOffset>
              </wp:positionH>
              <wp:positionV relativeFrom="paragraph">
                <wp:posOffset>114300</wp:posOffset>
              </wp:positionV>
              <wp:extent cx="4457700" cy="6858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sidR="00DE416A">
                            <w:rPr>
                              <w:rFonts w:ascii="Gill Sans MT" w:hAnsi="Gill Sans MT"/>
                              <w:sz w:val="20"/>
                            </w:rPr>
                            <w:t>1</w:t>
                          </w:r>
                          <w:r w:rsidR="00A23C5F">
                            <w:rPr>
                              <w:rFonts w:ascii="Gill Sans MT" w:hAnsi="Gill Sans MT"/>
                              <w:sz w:val="20"/>
                            </w:rPr>
                            <w:t>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99pt;margin-top:9pt;width:35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6IhAIAABc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" stroked="f">
              <v:textbox>
                <w:txbxContent>
                  <w:p w:rsidR="002129FC" w:rsidRPr="00952693" w:rsidRDefault="002129FC" w:rsidP="007635CD">
                    <w:pPr>
                      <w:jc w:val="center"/>
                      <w:rPr>
                        <w:rFonts w:ascii="Gill Sans MT" w:hAnsi="Gill Sans MT"/>
                        <w:sz w:val="20"/>
                      </w:rPr>
                    </w:pPr>
                    <w:smartTag w:uri="urn:schemas-microsoft-com:office:smarttags" w:element="place">
                      <w:smartTag w:uri="urn:schemas-microsoft-com:office:smarttags" w:element="State">
                        <w:r w:rsidRPr="00952693">
                          <w:rPr>
                            <w:rFonts w:ascii="Gill Sans MT" w:hAnsi="Gill Sans MT"/>
                            <w:sz w:val="20"/>
                          </w:rPr>
                          <w:t>Michigan</w:t>
                        </w:r>
                      </w:smartTag>
                    </w:smartTag>
                    <w:r w:rsidRPr="00952693">
                      <w:rPr>
                        <w:rFonts w:ascii="Gill Sans MT" w:hAnsi="Gill Sans MT"/>
                        <w:sz w:val="20"/>
                      </w:rPr>
                      <w:t xml:space="preserve"> Local Public Health Accreditation Program</w:t>
                    </w:r>
                  </w:p>
                  <w:p w:rsidR="002129FC" w:rsidRPr="00952693" w:rsidRDefault="002129FC" w:rsidP="007635CD">
                    <w:pPr>
                      <w:jc w:val="center"/>
                      <w:rPr>
                        <w:rFonts w:ascii="Gill Sans MT" w:hAnsi="Gill Sans MT"/>
                        <w:sz w:val="20"/>
                      </w:rPr>
                    </w:pPr>
                    <w:r w:rsidRPr="00952693">
                      <w:rPr>
                        <w:rFonts w:ascii="Gill Sans MT" w:hAnsi="Gill Sans MT"/>
                        <w:sz w:val="20"/>
                      </w:rPr>
                      <w:t>Tool 20</w:t>
                    </w:r>
                    <w:r w:rsidR="00DE416A">
                      <w:rPr>
                        <w:rFonts w:ascii="Gill Sans MT" w:hAnsi="Gill Sans MT"/>
                        <w:sz w:val="20"/>
                      </w:rPr>
                      <w:t>1</w:t>
                    </w:r>
                    <w:r w:rsidR="00A23C5F">
                      <w:rPr>
                        <w:rFonts w:ascii="Gill Sans MT" w:hAnsi="Gill Sans MT"/>
                        <w:sz w:val="20"/>
                      </w:rPr>
                      <w:t>7</w:t>
                    </w:r>
                  </w:p>
                  <w:p w:rsidR="002129FC" w:rsidRPr="00952693" w:rsidRDefault="002129FC" w:rsidP="007635CD">
                    <w:pPr>
                      <w:jc w:val="center"/>
                      <w:rPr>
                        <w:rFonts w:ascii="Gill Sans MT" w:hAnsi="Gill Sans MT"/>
                        <w:b/>
                        <w:sz w:val="32"/>
                        <w:szCs w:val="32"/>
                      </w:rPr>
                    </w:pPr>
                    <w:r>
                      <w:rPr>
                        <w:rFonts w:ascii="Gill Sans MT" w:hAnsi="Gill Sans MT"/>
                        <w:b/>
                        <w:sz w:val="32"/>
                        <w:szCs w:val="32"/>
                      </w:rPr>
                      <w:t>Introduction and Overview</w:t>
                    </w:r>
                  </w:p>
                </w:txbxContent>
              </v:textbox>
            </v:shape>
          </w:pict>
        </mc:Fallback>
      </mc:AlternateContent>
    </w:r>
    <w:r>
      <w:rPr>
        <w:noProof/>
      </w:rPr>
      <w:drawing>
        <wp:inline distT="0" distB="0" distL="0" distR="0">
          <wp:extent cx="752475" cy="800100"/>
          <wp:effectExtent l="0" t="0" r="9525" b="0"/>
          <wp:docPr id="4" name="Picture 4"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2129FC">
      <w:t xml:space="preserve">          </w:t>
    </w:r>
  </w:p>
  <w:p w:rsidR="002129FC" w:rsidRDefault="00212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99C"/>
    <w:multiLevelType w:val="hybridMultilevel"/>
    <w:tmpl w:val="847AA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3540F"/>
    <w:multiLevelType w:val="hybridMultilevel"/>
    <w:tmpl w:val="C10685B4"/>
    <w:lvl w:ilvl="0" w:tplc="D4903E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7963606"/>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7513E6"/>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23FE2"/>
    <w:multiLevelType w:val="hybridMultilevel"/>
    <w:tmpl w:val="0A9435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441FC"/>
    <w:multiLevelType w:val="multilevel"/>
    <w:tmpl w:val="A45C0040"/>
    <w:lvl w:ilvl="0">
      <w:start w:val="1"/>
      <w:numFmt w:val="lowerLetter"/>
      <w:lvlText w:val="%1."/>
      <w:lvlJc w:val="left"/>
      <w:pPr>
        <w:tabs>
          <w:tab w:val="num" w:pos="2160"/>
        </w:tabs>
        <w:ind w:left="2520" w:hanging="360"/>
      </w:pPr>
      <w:rPr>
        <w:rFonts w:hint="default"/>
      </w:rPr>
    </w:lvl>
    <w:lvl w:ilvl="1">
      <w:start w:val="1"/>
      <w:numFmt w:val="bullet"/>
      <w:lvlText w:val=""/>
      <w:lvlJc w:val="left"/>
      <w:pPr>
        <w:tabs>
          <w:tab w:val="num" w:pos="1800"/>
        </w:tabs>
        <w:ind w:left="1800" w:firstLine="360"/>
      </w:pPr>
      <w:rPr>
        <w:rFonts w:ascii="Symbol" w:hAnsi="Symbol" w:hint="default"/>
        <w:color w:val="auto"/>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firstLine="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BCD496C"/>
    <w:multiLevelType w:val="hybridMultilevel"/>
    <w:tmpl w:val="E6BEC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21263"/>
    <w:multiLevelType w:val="hybridMultilevel"/>
    <w:tmpl w:val="CB286384"/>
    <w:lvl w:ilvl="0" w:tplc="4F6E93E8">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0B3C7C"/>
    <w:multiLevelType w:val="hybridMultilevel"/>
    <w:tmpl w:val="51408E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4CD7DFD"/>
    <w:multiLevelType w:val="hybridMultilevel"/>
    <w:tmpl w:val="3C2CAD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077F5"/>
    <w:multiLevelType w:val="hybridMultilevel"/>
    <w:tmpl w:val="3C1C6E1E"/>
    <w:lvl w:ilvl="0" w:tplc="2E7467F2">
      <w:start w:val="1"/>
      <w:numFmt w:val="bullet"/>
      <w:lvlText w:val=""/>
      <w:lvlJc w:val="left"/>
      <w:pPr>
        <w:tabs>
          <w:tab w:val="num" w:pos="180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D09D5"/>
    <w:multiLevelType w:val="multilevel"/>
    <w:tmpl w:val="4AFADFE4"/>
    <w:lvl w:ilvl="0">
      <w:start w:val="1"/>
      <w:numFmt w:val="lowerLetter"/>
      <w:lvlText w:val="%1."/>
      <w:lvlJc w:val="left"/>
      <w:pPr>
        <w:tabs>
          <w:tab w:val="num" w:pos="2160"/>
        </w:tabs>
        <w:ind w:left="2520" w:hanging="360"/>
      </w:pPr>
      <w:rPr>
        <w:rFonts w:hint="default"/>
      </w:rPr>
    </w:lvl>
    <w:lvl w:ilvl="1">
      <w:start w:val="1"/>
      <w:numFmt w:val="bullet"/>
      <w:lvlText w:val=""/>
      <w:lvlJc w:val="left"/>
      <w:pPr>
        <w:tabs>
          <w:tab w:val="num" w:pos="1800"/>
        </w:tabs>
        <w:ind w:left="1800" w:firstLine="360"/>
      </w:pPr>
      <w:rPr>
        <w:rFonts w:ascii="Symbol" w:hAnsi="Symbol" w:hint="default"/>
        <w:color w:val="auto"/>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firstLine="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D5E3069"/>
    <w:multiLevelType w:val="hybridMultilevel"/>
    <w:tmpl w:val="503E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01BC7"/>
    <w:multiLevelType w:val="hybridMultilevel"/>
    <w:tmpl w:val="9806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A4DF5"/>
    <w:multiLevelType w:val="hybridMultilevel"/>
    <w:tmpl w:val="CCCC3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22879"/>
    <w:multiLevelType w:val="hybridMultilevel"/>
    <w:tmpl w:val="B6CC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0758B"/>
    <w:multiLevelType w:val="hybridMultilevel"/>
    <w:tmpl w:val="A8F2C46E"/>
    <w:lvl w:ilvl="0" w:tplc="87B46EF8">
      <w:start w:val="1"/>
      <w:numFmt w:val="bullet"/>
      <w:lvlText w:val=""/>
      <w:lvlJc w:val="left"/>
      <w:pPr>
        <w:tabs>
          <w:tab w:val="num" w:pos="180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479AE"/>
    <w:multiLevelType w:val="hybridMultilevel"/>
    <w:tmpl w:val="BBD43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E6CCD"/>
    <w:multiLevelType w:val="hybridMultilevel"/>
    <w:tmpl w:val="9F946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575DD"/>
    <w:multiLevelType w:val="hybridMultilevel"/>
    <w:tmpl w:val="D0C83C60"/>
    <w:lvl w:ilvl="0" w:tplc="11401B64">
      <w:start w:val="1"/>
      <w:numFmt w:val="decimal"/>
      <w:lvlText w:val="%1."/>
      <w:lvlJc w:val="left"/>
      <w:pPr>
        <w:tabs>
          <w:tab w:val="num" w:pos="5"/>
        </w:tabs>
        <w:ind w:left="5" w:hanging="390"/>
      </w:pPr>
      <w:rPr>
        <w:rFonts w:ascii="Times New Roman" w:hAnsi="Times New Roman" w:hint="default"/>
        <w:sz w:val="24"/>
        <w:szCs w:val="24"/>
      </w:rPr>
    </w:lvl>
    <w:lvl w:ilvl="1" w:tplc="04090001">
      <w:start w:val="1"/>
      <w:numFmt w:val="bullet"/>
      <w:lvlText w:val=""/>
      <w:lvlJc w:val="left"/>
      <w:pPr>
        <w:tabs>
          <w:tab w:val="num" w:pos="695"/>
        </w:tabs>
        <w:ind w:left="695" w:hanging="360"/>
      </w:pPr>
      <w:rPr>
        <w:rFonts w:ascii="Symbol" w:hAnsi="Symbol" w:hint="default"/>
        <w:sz w:val="24"/>
        <w:szCs w:val="24"/>
      </w:rPr>
    </w:lvl>
    <w:lvl w:ilvl="2" w:tplc="0409001B" w:tentative="1">
      <w:start w:val="1"/>
      <w:numFmt w:val="lowerRoman"/>
      <w:lvlText w:val="%3."/>
      <w:lvlJc w:val="right"/>
      <w:pPr>
        <w:tabs>
          <w:tab w:val="num" w:pos="1415"/>
        </w:tabs>
        <w:ind w:left="1415" w:hanging="180"/>
      </w:pPr>
    </w:lvl>
    <w:lvl w:ilvl="3" w:tplc="0409000F" w:tentative="1">
      <w:start w:val="1"/>
      <w:numFmt w:val="decimal"/>
      <w:lvlText w:val="%4."/>
      <w:lvlJc w:val="left"/>
      <w:pPr>
        <w:tabs>
          <w:tab w:val="num" w:pos="2135"/>
        </w:tabs>
        <w:ind w:left="2135" w:hanging="360"/>
      </w:pPr>
    </w:lvl>
    <w:lvl w:ilvl="4" w:tplc="04090019" w:tentative="1">
      <w:start w:val="1"/>
      <w:numFmt w:val="lowerLetter"/>
      <w:lvlText w:val="%5."/>
      <w:lvlJc w:val="left"/>
      <w:pPr>
        <w:tabs>
          <w:tab w:val="num" w:pos="2855"/>
        </w:tabs>
        <w:ind w:left="2855" w:hanging="360"/>
      </w:pPr>
    </w:lvl>
    <w:lvl w:ilvl="5" w:tplc="0409001B" w:tentative="1">
      <w:start w:val="1"/>
      <w:numFmt w:val="lowerRoman"/>
      <w:lvlText w:val="%6."/>
      <w:lvlJc w:val="right"/>
      <w:pPr>
        <w:tabs>
          <w:tab w:val="num" w:pos="3575"/>
        </w:tabs>
        <w:ind w:left="3575" w:hanging="180"/>
      </w:pPr>
    </w:lvl>
    <w:lvl w:ilvl="6" w:tplc="0409000F" w:tentative="1">
      <w:start w:val="1"/>
      <w:numFmt w:val="decimal"/>
      <w:lvlText w:val="%7."/>
      <w:lvlJc w:val="left"/>
      <w:pPr>
        <w:tabs>
          <w:tab w:val="num" w:pos="4295"/>
        </w:tabs>
        <w:ind w:left="4295" w:hanging="360"/>
      </w:pPr>
    </w:lvl>
    <w:lvl w:ilvl="7" w:tplc="04090019" w:tentative="1">
      <w:start w:val="1"/>
      <w:numFmt w:val="lowerLetter"/>
      <w:lvlText w:val="%8."/>
      <w:lvlJc w:val="left"/>
      <w:pPr>
        <w:tabs>
          <w:tab w:val="num" w:pos="5015"/>
        </w:tabs>
        <w:ind w:left="5015" w:hanging="360"/>
      </w:pPr>
    </w:lvl>
    <w:lvl w:ilvl="8" w:tplc="0409001B" w:tentative="1">
      <w:start w:val="1"/>
      <w:numFmt w:val="lowerRoman"/>
      <w:lvlText w:val="%9."/>
      <w:lvlJc w:val="right"/>
      <w:pPr>
        <w:tabs>
          <w:tab w:val="num" w:pos="5735"/>
        </w:tabs>
        <w:ind w:left="5735" w:hanging="180"/>
      </w:pPr>
    </w:lvl>
  </w:abstractNum>
  <w:abstractNum w:abstractNumId="20" w15:restartNumberingAfterBreak="0">
    <w:nsid w:val="42852C2B"/>
    <w:multiLevelType w:val="hybridMultilevel"/>
    <w:tmpl w:val="43380BE6"/>
    <w:lvl w:ilvl="0" w:tplc="98927F4C">
      <w:start w:val="1"/>
      <w:numFmt w:val="bullet"/>
      <w:lvlText w:val=""/>
      <w:lvlJc w:val="left"/>
      <w:pPr>
        <w:tabs>
          <w:tab w:val="num" w:pos="180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2F0446B"/>
    <w:multiLevelType w:val="hybridMultilevel"/>
    <w:tmpl w:val="FA1C9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712EBE"/>
    <w:multiLevelType w:val="hybridMultilevel"/>
    <w:tmpl w:val="FBCC7860"/>
    <w:lvl w:ilvl="0" w:tplc="F5C65198">
      <w:start w:val="1"/>
      <w:numFmt w:val="lowerLetter"/>
      <w:lvlText w:val="%1."/>
      <w:lvlJc w:val="left"/>
      <w:pPr>
        <w:tabs>
          <w:tab w:val="num" w:pos="144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B555FE"/>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FC742B1"/>
    <w:multiLevelType w:val="hybridMultilevel"/>
    <w:tmpl w:val="852E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53532"/>
    <w:multiLevelType w:val="hybridMultilevel"/>
    <w:tmpl w:val="038EA8CC"/>
    <w:lvl w:ilvl="0" w:tplc="9F90CC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84C138B"/>
    <w:multiLevelType w:val="hybridMultilevel"/>
    <w:tmpl w:val="BF1E595C"/>
    <w:lvl w:ilvl="0" w:tplc="04090001">
      <w:start w:val="1"/>
      <w:numFmt w:val="bullet"/>
      <w:lvlText w:val=""/>
      <w:lvlJc w:val="left"/>
      <w:pPr>
        <w:tabs>
          <w:tab w:val="num" w:pos="2160"/>
        </w:tabs>
        <w:ind w:left="2160" w:hanging="360"/>
      </w:pPr>
      <w:rPr>
        <w:rFonts w:ascii="Symbol" w:hAnsi="Symbol" w:hint="default"/>
      </w:rPr>
    </w:lvl>
    <w:lvl w:ilvl="1" w:tplc="FD765D24">
      <w:start w:val="1"/>
      <w:numFmt w:val="lowerLetter"/>
      <w:lvlText w:val="%2."/>
      <w:lvlJc w:val="left"/>
      <w:pPr>
        <w:tabs>
          <w:tab w:val="num" w:pos="1440"/>
        </w:tabs>
        <w:ind w:left="180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8D53DB3"/>
    <w:multiLevelType w:val="hybridMultilevel"/>
    <w:tmpl w:val="377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A70FF"/>
    <w:multiLevelType w:val="hybridMultilevel"/>
    <w:tmpl w:val="5114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D35E4"/>
    <w:multiLevelType w:val="hybridMultilevel"/>
    <w:tmpl w:val="38A81898"/>
    <w:lvl w:ilvl="0" w:tplc="04090005">
      <w:start w:val="1"/>
      <w:numFmt w:val="bullet"/>
      <w:lvlText w:val=""/>
      <w:lvlJc w:val="left"/>
      <w:pPr>
        <w:tabs>
          <w:tab w:val="num" w:pos="360"/>
        </w:tabs>
        <w:ind w:left="360" w:hanging="360"/>
      </w:pPr>
      <w:rPr>
        <w:rFonts w:ascii="Wingdings" w:hAnsi="Wingdings" w:hint="default"/>
      </w:rPr>
    </w:lvl>
    <w:lvl w:ilvl="1" w:tplc="FABE0FF2" w:tentative="1">
      <w:start w:val="1"/>
      <w:numFmt w:val="decimal"/>
      <w:lvlText w:val="%2."/>
      <w:lvlJc w:val="left"/>
      <w:pPr>
        <w:tabs>
          <w:tab w:val="num" w:pos="1080"/>
        </w:tabs>
        <w:ind w:left="1080" w:hanging="360"/>
      </w:pPr>
    </w:lvl>
    <w:lvl w:ilvl="2" w:tplc="0DB40B96" w:tentative="1">
      <w:start w:val="1"/>
      <w:numFmt w:val="decimal"/>
      <w:lvlText w:val="%3."/>
      <w:lvlJc w:val="left"/>
      <w:pPr>
        <w:tabs>
          <w:tab w:val="num" w:pos="1800"/>
        </w:tabs>
        <w:ind w:left="1800" w:hanging="360"/>
      </w:pPr>
    </w:lvl>
    <w:lvl w:ilvl="3" w:tplc="C374EB86" w:tentative="1">
      <w:start w:val="1"/>
      <w:numFmt w:val="decimal"/>
      <w:lvlText w:val="%4."/>
      <w:lvlJc w:val="left"/>
      <w:pPr>
        <w:tabs>
          <w:tab w:val="num" w:pos="2520"/>
        </w:tabs>
        <w:ind w:left="2520" w:hanging="360"/>
      </w:pPr>
    </w:lvl>
    <w:lvl w:ilvl="4" w:tplc="FD28B56E" w:tentative="1">
      <w:start w:val="1"/>
      <w:numFmt w:val="decimal"/>
      <w:lvlText w:val="%5."/>
      <w:lvlJc w:val="left"/>
      <w:pPr>
        <w:tabs>
          <w:tab w:val="num" w:pos="3240"/>
        </w:tabs>
        <w:ind w:left="3240" w:hanging="360"/>
      </w:pPr>
    </w:lvl>
    <w:lvl w:ilvl="5" w:tplc="B64AB89A" w:tentative="1">
      <w:start w:val="1"/>
      <w:numFmt w:val="decimal"/>
      <w:lvlText w:val="%6."/>
      <w:lvlJc w:val="left"/>
      <w:pPr>
        <w:tabs>
          <w:tab w:val="num" w:pos="3960"/>
        </w:tabs>
        <w:ind w:left="3960" w:hanging="360"/>
      </w:pPr>
    </w:lvl>
    <w:lvl w:ilvl="6" w:tplc="7C58BA6A" w:tentative="1">
      <w:start w:val="1"/>
      <w:numFmt w:val="decimal"/>
      <w:lvlText w:val="%7."/>
      <w:lvlJc w:val="left"/>
      <w:pPr>
        <w:tabs>
          <w:tab w:val="num" w:pos="4680"/>
        </w:tabs>
        <w:ind w:left="4680" w:hanging="360"/>
      </w:pPr>
    </w:lvl>
    <w:lvl w:ilvl="7" w:tplc="0540D684" w:tentative="1">
      <w:start w:val="1"/>
      <w:numFmt w:val="decimal"/>
      <w:lvlText w:val="%8."/>
      <w:lvlJc w:val="left"/>
      <w:pPr>
        <w:tabs>
          <w:tab w:val="num" w:pos="5400"/>
        </w:tabs>
        <w:ind w:left="5400" w:hanging="360"/>
      </w:pPr>
    </w:lvl>
    <w:lvl w:ilvl="8" w:tplc="23C0EA74" w:tentative="1">
      <w:start w:val="1"/>
      <w:numFmt w:val="decimal"/>
      <w:lvlText w:val="%9."/>
      <w:lvlJc w:val="left"/>
      <w:pPr>
        <w:tabs>
          <w:tab w:val="num" w:pos="6120"/>
        </w:tabs>
        <w:ind w:left="6120" w:hanging="360"/>
      </w:pPr>
    </w:lvl>
  </w:abstractNum>
  <w:abstractNum w:abstractNumId="30" w15:restartNumberingAfterBreak="0">
    <w:nsid w:val="616A61C4"/>
    <w:multiLevelType w:val="hybridMultilevel"/>
    <w:tmpl w:val="C8DE6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273B3"/>
    <w:multiLevelType w:val="hybridMultilevel"/>
    <w:tmpl w:val="5D340422"/>
    <w:lvl w:ilvl="0" w:tplc="67FCC92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64823DC"/>
    <w:multiLevelType w:val="hybridMultilevel"/>
    <w:tmpl w:val="D2825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134A8F"/>
    <w:multiLevelType w:val="hybridMultilevel"/>
    <w:tmpl w:val="2116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C324BA"/>
    <w:multiLevelType w:val="hybridMultilevel"/>
    <w:tmpl w:val="22D46DAE"/>
    <w:lvl w:ilvl="0" w:tplc="EB0A68B4">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BF61792"/>
    <w:multiLevelType w:val="hybridMultilevel"/>
    <w:tmpl w:val="EFF2DB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9724F4"/>
    <w:multiLevelType w:val="hybridMultilevel"/>
    <w:tmpl w:val="B7D4C5D8"/>
    <w:lvl w:ilvl="0" w:tplc="EB0A68B4">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E9E6918"/>
    <w:multiLevelType w:val="hybridMultilevel"/>
    <w:tmpl w:val="12E6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E66AD"/>
    <w:multiLevelType w:val="hybridMultilevel"/>
    <w:tmpl w:val="A62ED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03485"/>
    <w:multiLevelType w:val="hybridMultilevel"/>
    <w:tmpl w:val="5E4ABFD4"/>
    <w:lvl w:ilvl="0" w:tplc="EB0A68B4">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
  </w:num>
  <w:num w:numId="6">
    <w:abstractNumId w:val="23"/>
  </w:num>
  <w:num w:numId="7">
    <w:abstractNumId w:val="3"/>
  </w:num>
  <w:num w:numId="8">
    <w:abstractNumId w:val="2"/>
  </w:num>
  <w:num w:numId="9">
    <w:abstractNumId w:val="22"/>
  </w:num>
  <w:num w:numId="10">
    <w:abstractNumId w:val="26"/>
  </w:num>
  <w:num w:numId="11">
    <w:abstractNumId w:val="25"/>
  </w:num>
  <w:num w:numId="12">
    <w:abstractNumId w:val="7"/>
  </w:num>
  <w:num w:numId="13">
    <w:abstractNumId w:val="32"/>
  </w:num>
  <w:num w:numId="14">
    <w:abstractNumId w:val="0"/>
  </w:num>
  <w:num w:numId="15">
    <w:abstractNumId w:val="13"/>
  </w:num>
  <w:num w:numId="16">
    <w:abstractNumId w:val="33"/>
  </w:num>
  <w:num w:numId="17">
    <w:abstractNumId w:val="14"/>
  </w:num>
  <w:num w:numId="18">
    <w:abstractNumId w:val="19"/>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7"/>
  </w:num>
  <w:num w:numId="22">
    <w:abstractNumId w:val="38"/>
  </w:num>
  <w:num w:numId="23">
    <w:abstractNumId w:val="10"/>
  </w:num>
  <w:num w:numId="24">
    <w:abstractNumId w:val="5"/>
  </w:num>
  <w:num w:numId="25">
    <w:abstractNumId w:val="16"/>
  </w:num>
  <w:num w:numId="26">
    <w:abstractNumId w:val="11"/>
  </w:num>
  <w:num w:numId="27">
    <w:abstractNumId w:val="21"/>
  </w:num>
  <w:num w:numId="28">
    <w:abstractNumId w:val="18"/>
  </w:num>
  <w:num w:numId="29">
    <w:abstractNumId w:val="17"/>
  </w:num>
  <w:num w:numId="30">
    <w:abstractNumId w:val="29"/>
  </w:num>
  <w:num w:numId="31">
    <w:abstractNumId w:val="35"/>
  </w:num>
  <w:num w:numId="32">
    <w:abstractNumId w:val="8"/>
  </w:num>
  <w:num w:numId="33">
    <w:abstractNumId w:val="9"/>
  </w:num>
  <w:num w:numId="34">
    <w:abstractNumId w:val="6"/>
  </w:num>
  <w:num w:numId="35">
    <w:abstractNumId w:val="30"/>
  </w:num>
  <w:num w:numId="36">
    <w:abstractNumId w:val="4"/>
  </w:num>
  <w:num w:numId="37">
    <w:abstractNumId w:val="27"/>
  </w:num>
  <w:num w:numId="38">
    <w:abstractNumId w:val="15"/>
  </w:num>
  <w:num w:numId="39">
    <w:abstractNumId w:val="28"/>
  </w:num>
  <w:num w:numId="40">
    <w:abstractNumId w:val="2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93"/>
    <w:rsid w:val="00017FF6"/>
    <w:rsid w:val="00040866"/>
    <w:rsid w:val="000857F3"/>
    <w:rsid w:val="00093DDC"/>
    <w:rsid w:val="00095563"/>
    <w:rsid w:val="000A023A"/>
    <w:rsid w:val="000D51F0"/>
    <w:rsid w:val="001047CA"/>
    <w:rsid w:val="00106FA4"/>
    <w:rsid w:val="001254D9"/>
    <w:rsid w:val="0013607D"/>
    <w:rsid w:val="001703E3"/>
    <w:rsid w:val="00170EDB"/>
    <w:rsid w:val="0017397D"/>
    <w:rsid w:val="00194BD6"/>
    <w:rsid w:val="002129FC"/>
    <w:rsid w:val="0024069C"/>
    <w:rsid w:val="0026581F"/>
    <w:rsid w:val="00284F21"/>
    <w:rsid w:val="00286F8A"/>
    <w:rsid w:val="002926E4"/>
    <w:rsid w:val="00296F8A"/>
    <w:rsid w:val="002C0273"/>
    <w:rsid w:val="002D29CF"/>
    <w:rsid w:val="002D3C90"/>
    <w:rsid w:val="002F0088"/>
    <w:rsid w:val="00303A5A"/>
    <w:rsid w:val="00336B6F"/>
    <w:rsid w:val="003520C9"/>
    <w:rsid w:val="00352C6C"/>
    <w:rsid w:val="003558AA"/>
    <w:rsid w:val="003572DB"/>
    <w:rsid w:val="00361D2F"/>
    <w:rsid w:val="003765E5"/>
    <w:rsid w:val="003838A1"/>
    <w:rsid w:val="003B0F4D"/>
    <w:rsid w:val="003C32F4"/>
    <w:rsid w:val="003D7DD2"/>
    <w:rsid w:val="0041148A"/>
    <w:rsid w:val="00416753"/>
    <w:rsid w:val="00426B25"/>
    <w:rsid w:val="004336F6"/>
    <w:rsid w:val="0044572E"/>
    <w:rsid w:val="004B6929"/>
    <w:rsid w:val="004C00D4"/>
    <w:rsid w:val="004D1867"/>
    <w:rsid w:val="004D7796"/>
    <w:rsid w:val="00502A84"/>
    <w:rsid w:val="005076CB"/>
    <w:rsid w:val="005171B3"/>
    <w:rsid w:val="00524BC8"/>
    <w:rsid w:val="00563AB8"/>
    <w:rsid w:val="0059182B"/>
    <w:rsid w:val="005A177E"/>
    <w:rsid w:val="005C12E6"/>
    <w:rsid w:val="005C1E50"/>
    <w:rsid w:val="005C658D"/>
    <w:rsid w:val="00613F5B"/>
    <w:rsid w:val="00673460"/>
    <w:rsid w:val="006B10C2"/>
    <w:rsid w:val="006B5E18"/>
    <w:rsid w:val="006C0797"/>
    <w:rsid w:val="006E1058"/>
    <w:rsid w:val="006E6DD9"/>
    <w:rsid w:val="006F39C4"/>
    <w:rsid w:val="006F6DFE"/>
    <w:rsid w:val="00724558"/>
    <w:rsid w:val="00726F60"/>
    <w:rsid w:val="007635CD"/>
    <w:rsid w:val="007A1A2D"/>
    <w:rsid w:val="007B2E54"/>
    <w:rsid w:val="00805CE3"/>
    <w:rsid w:val="0081738B"/>
    <w:rsid w:val="008214B9"/>
    <w:rsid w:val="00856AE0"/>
    <w:rsid w:val="00877F48"/>
    <w:rsid w:val="008944F4"/>
    <w:rsid w:val="008D269B"/>
    <w:rsid w:val="00906AD1"/>
    <w:rsid w:val="0095117E"/>
    <w:rsid w:val="00952693"/>
    <w:rsid w:val="0095671B"/>
    <w:rsid w:val="00960ACC"/>
    <w:rsid w:val="00972370"/>
    <w:rsid w:val="00972681"/>
    <w:rsid w:val="009A1390"/>
    <w:rsid w:val="00A23C5F"/>
    <w:rsid w:val="00A25F64"/>
    <w:rsid w:val="00A47C82"/>
    <w:rsid w:val="00A51FCE"/>
    <w:rsid w:val="00AA503E"/>
    <w:rsid w:val="00AD3A17"/>
    <w:rsid w:val="00B2112F"/>
    <w:rsid w:val="00B31E66"/>
    <w:rsid w:val="00B52547"/>
    <w:rsid w:val="00B54345"/>
    <w:rsid w:val="00B63EBB"/>
    <w:rsid w:val="00B6457F"/>
    <w:rsid w:val="00B6526A"/>
    <w:rsid w:val="00BE078A"/>
    <w:rsid w:val="00C2249A"/>
    <w:rsid w:val="00C3010F"/>
    <w:rsid w:val="00C30F27"/>
    <w:rsid w:val="00C76AA3"/>
    <w:rsid w:val="00C77B33"/>
    <w:rsid w:val="00C90F01"/>
    <w:rsid w:val="00CA47D7"/>
    <w:rsid w:val="00CA60DD"/>
    <w:rsid w:val="00CD69E9"/>
    <w:rsid w:val="00D16D7A"/>
    <w:rsid w:val="00D56248"/>
    <w:rsid w:val="00D63C18"/>
    <w:rsid w:val="00D63EE9"/>
    <w:rsid w:val="00D772C4"/>
    <w:rsid w:val="00D90CD3"/>
    <w:rsid w:val="00DB24A8"/>
    <w:rsid w:val="00DE10B4"/>
    <w:rsid w:val="00DE416A"/>
    <w:rsid w:val="00E12F47"/>
    <w:rsid w:val="00E87E40"/>
    <w:rsid w:val="00EA2F7F"/>
    <w:rsid w:val="00EC26F6"/>
    <w:rsid w:val="00EE219C"/>
    <w:rsid w:val="00EE385E"/>
    <w:rsid w:val="00F00D4A"/>
    <w:rsid w:val="00F14624"/>
    <w:rsid w:val="00F32A71"/>
    <w:rsid w:val="00F527AE"/>
    <w:rsid w:val="00F6379C"/>
    <w:rsid w:val="00F8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C6A48BFF-F24F-4894-958C-7E6D1335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8B"/>
    <w:rPr>
      <w:rFonts w:ascii="Arial" w:hAnsi="Arial"/>
      <w:sz w:val="24"/>
    </w:rPr>
  </w:style>
  <w:style w:type="paragraph" w:styleId="Heading1">
    <w:name w:val="heading 1"/>
    <w:basedOn w:val="Normal"/>
    <w:next w:val="Normal"/>
    <w:qFormat/>
    <w:rsid w:val="00F14624"/>
    <w:pPr>
      <w:keepNext/>
      <w:spacing w:before="240" w:after="60"/>
      <w:outlineLvl w:val="0"/>
    </w:pPr>
    <w:rPr>
      <w:rFonts w:cs="Arial"/>
      <w:b/>
      <w:bCs/>
      <w:kern w:val="32"/>
      <w:sz w:val="32"/>
      <w:szCs w:val="32"/>
    </w:rPr>
  </w:style>
  <w:style w:type="paragraph" w:styleId="Heading2">
    <w:name w:val="heading 2"/>
    <w:basedOn w:val="Normal"/>
    <w:next w:val="Normal"/>
    <w:qFormat/>
    <w:rsid w:val="00F14624"/>
    <w:pPr>
      <w:keepNext/>
      <w:spacing w:before="240" w:after="60"/>
      <w:outlineLvl w:val="1"/>
    </w:pPr>
    <w:rPr>
      <w:b/>
      <w:i/>
      <w:color w:val="000000"/>
    </w:rPr>
  </w:style>
  <w:style w:type="paragraph" w:styleId="Heading6">
    <w:name w:val="heading 6"/>
    <w:basedOn w:val="Normal"/>
    <w:next w:val="Normal"/>
    <w:qFormat/>
    <w:rsid w:val="001703E3"/>
    <w:pPr>
      <w:spacing w:before="240" w:after="60"/>
      <w:outlineLvl w:val="5"/>
    </w:pPr>
    <w:rPr>
      <w:rFonts w:ascii="Times New Roman" w:hAnsi="Times New Roman"/>
      <w:b/>
      <w:bCs/>
      <w:sz w:val="22"/>
      <w:szCs w:val="22"/>
    </w:rPr>
  </w:style>
  <w:style w:type="paragraph" w:styleId="Heading7">
    <w:name w:val="heading 7"/>
    <w:basedOn w:val="Normal"/>
    <w:next w:val="Normal"/>
    <w:qFormat/>
    <w:rsid w:val="001703E3"/>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rPr>
  </w:style>
  <w:style w:type="paragraph" w:styleId="NormalWeb">
    <w:name w:val="Normal (Web)"/>
    <w:basedOn w:val="Normal"/>
    <w:rsid w:val="00F14624"/>
    <w:pPr>
      <w:ind w:left="450"/>
    </w:pPr>
    <w:rPr>
      <w:rFonts w:ascii="Verdana" w:hAnsi="Verdana"/>
      <w:sz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cs="Arial"/>
    </w:rPr>
  </w:style>
  <w:style w:type="paragraph" w:customStyle="1" w:styleId="1BulletList">
    <w:name w:val="1Bullet List"/>
    <w:rsid w:val="004D7796"/>
    <w:pPr>
      <w:tabs>
        <w:tab w:val="left" w:pos="720"/>
      </w:tabs>
      <w:ind w:left="720" w:hanging="720"/>
    </w:pPr>
    <w:rPr>
      <w:snapToGrid w:val="0"/>
      <w:sz w:val="24"/>
    </w:rPr>
  </w:style>
  <w:style w:type="character" w:styleId="Hyperlink">
    <w:name w:val="Hyperlink"/>
    <w:rsid w:val="007635CD"/>
    <w:rPr>
      <w:color w:val="0000FF"/>
      <w:u w:val="single"/>
    </w:rPr>
  </w:style>
  <w:style w:type="character" w:styleId="PageNumber">
    <w:name w:val="page number"/>
    <w:basedOn w:val="DefaultParagraphFont"/>
    <w:rsid w:val="007635CD"/>
  </w:style>
  <w:style w:type="paragraph" w:styleId="FootnoteText">
    <w:name w:val="footnote text"/>
    <w:basedOn w:val="Normal"/>
    <w:semiHidden/>
    <w:rsid w:val="0081738B"/>
    <w:rPr>
      <w:rFonts w:ascii="Times New Roman" w:hAnsi="Times New Roman"/>
      <w:sz w:val="20"/>
    </w:rPr>
  </w:style>
  <w:style w:type="character" w:styleId="FootnoteReference">
    <w:name w:val="footnote reference"/>
    <w:semiHidden/>
    <w:rsid w:val="0081738B"/>
    <w:rPr>
      <w:vertAlign w:val="superscript"/>
    </w:rPr>
  </w:style>
  <w:style w:type="paragraph" w:styleId="BodyText">
    <w:name w:val="Body Text"/>
    <w:basedOn w:val="Normal"/>
    <w:rsid w:val="0081738B"/>
    <w:pPr>
      <w:spacing w:after="120"/>
    </w:pPr>
  </w:style>
  <w:style w:type="character" w:styleId="Emphasis">
    <w:name w:val="Emphasis"/>
    <w:qFormat/>
    <w:rsid w:val="001703E3"/>
    <w:rPr>
      <w:i/>
      <w:iCs/>
    </w:rPr>
  </w:style>
  <w:style w:type="character" w:styleId="FollowedHyperlink">
    <w:name w:val="FollowedHyperlink"/>
    <w:rsid w:val="0026581F"/>
    <w:rPr>
      <w:color w:val="800080"/>
      <w:u w:val="single"/>
    </w:rPr>
  </w:style>
  <w:style w:type="character" w:styleId="CommentReference">
    <w:name w:val="annotation reference"/>
    <w:rsid w:val="009A1390"/>
    <w:rPr>
      <w:sz w:val="16"/>
      <w:szCs w:val="16"/>
    </w:rPr>
  </w:style>
  <w:style w:type="paragraph" w:styleId="CommentText">
    <w:name w:val="annotation text"/>
    <w:basedOn w:val="Normal"/>
    <w:link w:val="CommentTextChar"/>
    <w:rsid w:val="009A1390"/>
    <w:rPr>
      <w:sz w:val="20"/>
    </w:rPr>
  </w:style>
  <w:style w:type="character" w:customStyle="1" w:styleId="CommentTextChar">
    <w:name w:val="Comment Text Char"/>
    <w:link w:val="CommentText"/>
    <w:rsid w:val="009A1390"/>
    <w:rPr>
      <w:rFonts w:ascii="Arial" w:hAnsi="Arial"/>
    </w:rPr>
  </w:style>
  <w:style w:type="paragraph" w:styleId="CommentSubject">
    <w:name w:val="annotation subject"/>
    <w:basedOn w:val="CommentText"/>
    <w:next w:val="CommentText"/>
    <w:link w:val="CommentSubjectChar"/>
    <w:rsid w:val="009A1390"/>
    <w:rPr>
      <w:b/>
      <w:bCs/>
    </w:rPr>
  </w:style>
  <w:style w:type="character" w:customStyle="1" w:styleId="CommentSubjectChar">
    <w:name w:val="Comment Subject Char"/>
    <w:link w:val="CommentSubject"/>
    <w:rsid w:val="009A1390"/>
    <w:rPr>
      <w:rFonts w:ascii="Arial" w:hAnsi="Arial"/>
      <w:b/>
      <w:bCs/>
    </w:rPr>
  </w:style>
  <w:style w:type="paragraph" w:styleId="BalloonText">
    <w:name w:val="Balloon Text"/>
    <w:basedOn w:val="Normal"/>
    <w:link w:val="BalloonTextChar"/>
    <w:rsid w:val="009A1390"/>
    <w:rPr>
      <w:rFonts w:ascii="Tahoma" w:hAnsi="Tahoma" w:cs="Tahoma"/>
      <w:sz w:val="16"/>
      <w:szCs w:val="16"/>
    </w:rPr>
  </w:style>
  <w:style w:type="character" w:customStyle="1" w:styleId="BalloonTextChar">
    <w:name w:val="Balloon Text Char"/>
    <w:link w:val="BalloonText"/>
    <w:rsid w:val="009A1390"/>
    <w:rPr>
      <w:rFonts w:ascii="Tahoma" w:hAnsi="Tahoma" w:cs="Tahoma"/>
      <w:sz w:val="16"/>
      <w:szCs w:val="16"/>
    </w:rPr>
  </w:style>
  <w:style w:type="paragraph" w:styleId="ListParagraph">
    <w:name w:val="List Paragraph"/>
    <w:basedOn w:val="Normal"/>
    <w:uiPriority w:val="34"/>
    <w:qFormat/>
    <w:rsid w:val="00DB24A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reditation.localhealth.net/Commission.htm" TargetMode="External"/><Relationship Id="rId13" Type="http://schemas.openxmlformats.org/officeDocument/2006/relationships/oleObject" Target="embeddings/Microsoft_Visio_2003-2010_Drawing111.vsd"/><Relationship Id="rId18" Type="http://schemas.openxmlformats.org/officeDocument/2006/relationships/hyperlink" Target="http://www.mphi.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creditation.localhealth.net/HistoryArchive/tool2005.htm" TargetMode="External"/><Relationship Id="rId12" Type="http://schemas.openxmlformats.org/officeDocument/2006/relationships/image" Target="media/image2.wmf"/><Relationship Id="rId17" Type="http://schemas.openxmlformats.org/officeDocument/2006/relationships/hyperlink" Target="http://www.michigan.gov/deq" TargetMode="External"/><Relationship Id="rId2" Type="http://schemas.openxmlformats.org/officeDocument/2006/relationships/styles" Target="styles.xml"/><Relationship Id="rId16" Type="http://schemas.openxmlformats.org/officeDocument/2006/relationships/hyperlink" Target="file:///\\mphi77vs1\dfs\CRHOP\Projects\Accreditation\Accreditation\Review%20Tool\Cycle%206\2015\Word\www.michigan.gov\mdhh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ichigan.gov/mdard"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l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22525</CharactersWithSpaces>
  <SharedDoc>false</SharedDoc>
  <HLinks>
    <vt:vector size="48" baseType="variant">
      <vt:variant>
        <vt:i4>6094913</vt:i4>
      </vt:variant>
      <vt:variant>
        <vt:i4>24</vt:i4>
      </vt:variant>
      <vt:variant>
        <vt:i4>0</vt:i4>
      </vt:variant>
      <vt:variant>
        <vt:i4>5</vt:i4>
      </vt:variant>
      <vt:variant>
        <vt:lpwstr>http://www.mphi.org/</vt:lpwstr>
      </vt:variant>
      <vt:variant>
        <vt:lpwstr/>
      </vt:variant>
      <vt:variant>
        <vt:i4>2490413</vt:i4>
      </vt:variant>
      <vt:variant>
        <vt:i4>21</vt:i4>
      </vt:variant>
      <vt:variant>
        <vt:i4>0</vt:i4>
      </vt:variant>
      <vt:variant>
        <vt:i4>5</vt:i4>
      </vt:variant>
      <vt:variant>
        <vt:lpwstr>http://www.michigan.gov/deq</vt:lpwstr>
      </vt:variant>
      <vt:variant>
        <vt:lpwstr/>
      </vt:variant>
      <vt:variant>
        <vt:i4>5177415</vt:i4>
      </vt:variant>
      <vt:variant>
        <vt:i4>18</vt:i4>
      </vt:variant>
      <vt:variant>
        <vt:i4>0</vt:i4>
      </vt:variant>
      <vt:variant>
        <vt:i4>5</vt:i4>
      </vt:variant>
      <vt:variant>
        <vt:lpwstr>http://www.michigan.gov/mdch</vt:lpwstr>
      </vt:variant>
      <vt:variant>
        <vt:lpwstr/>
      </vt:variant>
      <vt:variant>
        <vt:i4>5570629</vt:i4>
      </vt:variant>
      <vt:variant>
        <vt:i4>15</vt:i4>
      </vt:variant>
      <vt:variant>
        <vt:i4>0</vt:i4>
      </vt:variant>
      <vt:variant>
        <vt:i4>5</vt:i4>
      </vt:variant>
      <vt:variant>
        <vt:lpwstr>http://www.michigan.gov/mdard</vt:lpwstr>
      </vt:variant>
      <vt:variant>
        <vt:lpwstr/>
      </vt:variant>
      <vt:variant>
        <vt:i4>4849693</vt:i4>
      </vt:variant>
      <vt:variant>
        <vt:i4>12</vt:i4>
      </vt:variant>
      <vt:variant>
        <vt:i4>0</vt:i4>
      </vt:variant>
      <vt:variant>
        <vt:i4>5</vt:i4>
      </vt:variant>
      <vt:variant>
        <vt:lpwstr>http://www.malph.org/</vt:lpwstr>
      </vt:variant>
      <vt:variant>
        <vt:lpwstr/>
      </vt:variant>
      <vt:variant>
        <vt:i4>7995501</vt:i4>
      </vt:variant>
      <vt:variant>
        <vt:i4>6</vt:i4>
      </vt:variant>
      <vt:variant>
        <vt:i4>0</vt:i4>
      </vt:variant>
      <vt:variant>
        <vt:i4>5</vt:i4>
      </vt:variant>
      <vt:variant>
        <vt:lpwstr>http://www.accreditation.localhealth.net/Commission.htm</vt:lpwstr>
      </vt:variant>
      <vt:variant>
        <vt:lpwstr/>
      </vt:variant>
      <vt:variant>
        <vt:i4>1441873</vt:i4>
      </vt:variant>
      <vt:variant>
        <vt:i4>3</vt:i4>
      </vt:variant>
      <vt:variant>
        <vt:i4>0</vt:i4>
      </vt:variant>
      <vt:variant>
        <vt:i4>5</vt:i4>
      </vt:variant>
      <vt:variant>
        <vt:lpwstr>http://www.accreditation.localhealth.net/HistoryArchive/tool2005.htm</vt:lpwstr>
      </vt:variant>
      <vt:variant>
        <vt:lpwstr/>
      </vt:variant>
      <vt:variant>
        <vt:i4>327680</vt:i4>
      </vt:variant>
      <vt:variant>
        <vt:i4>0</vt:i4>
      </vt:variant>
      <vt:variant>
        <vt:i4>0</vt:i4>
      </vt:variant>
      <vt:variant>
        <vt:i4>5</vt:i4>
      </vt:variant>
      <vt:variant>
        <vt:lpwstr/>
      </vt:variant>
      <vt:variant>
        <vt:lpwstr>WhatsNew</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Erin Madden</cp:lastModifiedBy>
  <cp:revision>5</cp:revision>
  <dcterms:created xsi:type="dcterms:W3CDTF">2016-12-05T18:01:00Z</dcterms:created>
  <dcterms:modified xsi:type="dcterms:W3CDTF">2016-12-05T18:23:00Z</dcterms:modified>
</cp:coreProperties>
</file>